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384" w:rsidRDefault="003F3384" w:rsidP="00D83F23">
      <w:pPr>
        <w:rPr>
          <w:b/>
          <w:sz w:val="20"/>
          <w:szCs w:val="20"/>
          <w:lang w:val="pt-BR"/>
        </w:rPr>
      </w:pPr>
    </w:p>
    <w:p w:rsidR="00D83F23" w:rsidRPr="00D83F23" w:rsidRDefault="0066638A" w:rsidP="00D83F23">
      <w:pPr>
        <w:rPr>
          <w:b/>
          <w:sz w:val="22"/>
          <w:szCs w:val="22"/>
          <w:lang w:val="pt-BR"/>
        </w:rPr>
      </w:pPr>
      <w:r>
        <w:rPr>
          <w:b/>
          <w:sz w:val="20"/>
          <w:szCs w:val="20"/>
          <w:lang w:val="pt-BR"/>
        </w:rPr>
        <w:t>GARDA NAŢ</w:t>
      </w:r>
      <w:r w:rsidR="00D83F23" w:rsidRPr="00D83F23">
        <w:rPr>
          <w:b/>
          <w:sz w:val="22"/>
          <w:szCs w:val="22"/>
          <w:lang w:val="pt-BR"/>
        </w:rPr>
        <w:t xml:space="preserve">IONALĂ DE MEDIU              INSPECTORATUL PENTRU                   AGENŢIA PENTRU </w:t>
      </w:r>
    </w:p>
    <w:p w:rsidR="00D83F23" w:rsidRPr="00D83F23" w:rsidRDefault="00D83F23" w:rsidP="00DA4B6B">
      <w:pPr>
        <w:tabs>
          <w:tab w:val="left" w:pos="142"/>
        </w:tabs>
        <w:ind w:left="284" w:hanging="142"/>
        <w:rPr>
          <w:b/>
          <w:sz w:val="22"/>
          <w:szCs w:val="22"/>
          <w:lang w:val="pt-BR"/>
        </w:rPr>
      </w:pPr>
      <w:r w:rsidRPr="00D83F23">
        <w:rPr>
          <w:b/>
          <w:sz w:val="22"/>
          <w:szCs w:val="22"/>
          <w:lang w:val="pt-BR"/>
        </w:rPr>
        <w:t xml:space="preserve">COMISARIATUL </w:t>
      </w:r>
      <w:r w:rsidR="00DA4B6B">
        <w:rPr>
          <w:b/>
          <w:sz w:val="22"/>
          <w:szCs w:val="22"/>
          <w:lang w:val="pt-BR"/>
        </w:rPr>
        <w:t xml:space="preserve"> GENERAL</w:t>
      </w:r>
      <w:r w:rsidRPr="00D83F23">
        <w:rPr>
          <w:b/>
          <w:sz w:val="22"/>
          <w:szCs w:val="22"/>
          <w:lang w:val="pt-BR"/>
        </w:rPr>
        <w:t xml:space="preserve">        SITUAŢII DE URGENŢĂ </w:t>
      </w:r>
      <w:r>
        <w:rPr>
          <w:b/>
          <w:sz w:val="22"/>
          <w:szCs w:val="22"/>
          <w:lang w:val="pt-BR"/>
        </w:rPr>
        <w:t>,,</w:t>
      </w:r>
      <w:r w:rsidRPr="00D83F23">
        <w:rPr>
          <w:b/>
          <w:sz w:val="22"/>
          <w:szCs w:val="22"/>
          <w:lang w:val="pt-BR"/>
        </w:rPr>
        <w:t xml:space="preserve">DROBETA”  PROTECTIA  MEDIULUI                                                       </w:t>
      </w:r>
      <w:r w:rsidR="00DA4B6B">
        <w:rPr>
          <w:b/>
          <w:sz w:val="22"/>
          <w:szCs w:val="22"/>
          <w:lang w:val="pt-BR"/>
        </w:rPr>
        <w:t xml:space="preserve">    SERVICIUL COMISARIATUL               AL JUDEŢULUI </w:t>
      </w:r>
      <w:r w:rsidRPr="00D83F23">
        <w:rPr>
          <w:b/>
          <w:sz w:val="22"/>
          <w:szCs w:val="22"/>
          <w:lang w:val="pt-BR"/>
        </w:rPr>
        <w:t xml:space="preserve">MEHEDINŢI                      </w:t>
      </w:r>
      <w:r w:rsidR="00DA4B6B">
        <w:rPr>
          <w:b/>
          <w:sz w:val="22"/>
          <w:szCs w:val="22"/>
          <w:lang w:val="pt-BR"/>
        </w:rPr>
        <w:t>MEHEDINŢI</w:t>
      </w:r>
    </w:p>
    <w:p w:rsidR="00DA4B6B" w:rsidRDefault="00DA4B6B" w:rsidP="00DA4B6B">
      <w:pPr>
        <w:ind w:left="426" w:hanging="426"/>
        <w:rPr>
          <w:b/>
          <w:sz w:val="22"/>
          <w:szCs w:val="22"/>
          <w:lang w:val="pt-BR"/>
        </w:rPr>
      </w:pPr>
      <w:r>
        <w:rPr>
          <w:b/>
          <w:sz w:val="22"/>
          <w:szCs w:val="22"/>
          <w:lang w:val="pt-BR"/>
        </w:rPr>
        <w:t xml:space="preserve">   JUDEŢEAN MEHEDINŢI            </w:t>
      </w:r>
    </w:p>
    <w:p w:rsidR="00D83F23" w:rsidRPr="00D83F23" w:rsidRDefault="00D83F23" w:rsidP="00D83F23">
      <w:pPr>
        <w:rPr>
          <w:sz w:val="22"/>
          <w:szCs w:val="22"/>
          <w:lang w:val="en-US"/>
        </w:rPr>
      </w:pPr>
      <w:r w:rsidRPr="00C63A34">
        <w:rPr>
          <w:b/>
          <w:sz w:val="22"/>
          <w:szCs w:val="22"/>
          <w:lang w:val="en-US"/>
        </w:rPr>
        <w:t>NR.  ________/___________                      NR.  ___________ / _____________       NR. __________/__________</w:t>
      </w:r>
    </w:p>
    <w:p w:rsidR="00D83F23" w:rsidRPr="00B744F8" w:rsidRDefault="00D83F23" w:rsidP="00D83F23">
      <w:pPr>
        <w:jc w:val="center"/>
        <w:rPr>
          <w:b/>
          <w:sz w:val="32"/>
          <w:szCs w:val="32"/>
          <w:lang w:val="en-US"/>
        </w:rPr>
      </w:pPr>
    </w:p>
    <w:p w:rsidR="00D83F23" w:rsidRPr="0091288A" w:rsidRDefault="00D83F23" w:rsidP="00D83F23">
      <w:pPr>
        <w:rPr>
          <w:sz w:val="22"/>
          <w:szCs w:val="22"/>
        </w:rPr>
      </w:pPr>
      <w:r w:rsidRPr="0091288A">
        <w:rPr>
          <w:sz w:val="22"/>
          <w:szCs w:val="22"/>
        </w:rPr>
        <w:t xml:space="preserve"> VIZAT,                                                           VIZAT,                                                     VIZAT,</w:t>
      </w:r>
    </w:p>
    <w:p w:rsidR="00D83F23" w:rsidRPr="0091288A" w:rsidRDefault="00D83F23" w:rsidP="00D83F23">
      <w:pPr>
        <w:rPr>
          <w:sz w:val="22"/>
          <w:szCs w:val="22"/>
        </w:rPr>
      </w:pPr>
      <w:r w:rsidRPr="00533B85">
        <w:rPr>
          <w:sz w:val="22"/>
          <w:szCs w:val="22"/>
        </w:rPr>
        <w:t xml:space="preserve"> COMISAR  ŞEF</w:t>
      </w:r>
      <w:r w:rsidRPr="0091288A">
        <w:rPr>
          <w:sz w:val="22"/>
          <w:szCs w:val="22"/>
        </w:rPr>
        <w:t xml:space="preserve">                                            INSPECTOR ŞEF                              DIRECTOR EXECUTIV    </w:t>
      </w:r>
    </w:p>
    <w:p w:rsidR="00D83F23" w:rsidRPr="0091288A" w:rsidRDefault="00D83F23" w:rsidP="00D83F23">
      <w:pPr>
        <w:rPr>
          <w:sz w:val="22"/>
          <w:szCs w:val="22"/>
        </w:rPr>
      </w:pPr>
      <w:r w:rsidRPr="0091288A">
        <w:rPr>
          <w:sz w:val="22"/>
          <w:szCs w:val="22"/>
        </w:rPr>
        <w:t xml:space="preserve">    Jr.,                                                              Colonel,                                                </w:t>
      </w:r>
      <w:r w:rsidR="00CA2B45">
        <w:rPr>
          <w:sz w:val="22"/>
          <w:szCs w:val="22"/>
        </w:rPr>
        <w:t xml:space="preserve">   </w:t>
      </w:r>
    </w:p>
    <w:p w:rsidR="00496DBA" w:rsidRDefault="00D83F23" w:rsidP="006770FA">
      <w:pPr>
        <w:rPr>
          <w:b/>
          <w:sz w:val="20"/>
          <w:szCs w:val="20"/>
          <w:lang w:val="pt-BR"/>
        </w:rPr>
      </w:pPr>
      <w:r w:rsidRPr="0091288A">
        <w:rPr>
          <w:sz w:val="22"/>
          <w:szCs w:val="22"/>
        </w:rPr>
        <w:t xml:space="preserve">        CĂTĂLIN MARIAN TUTILESCU             </w:t>
      </w:r>
      <w:r w:rsidR="003A0580">
        <w:rPr>
          <w:sz w:val="22"/>
          <w:szCs w:val="22"/>
        </w:rPr>
        <w:t xml:space="preserve">    Cristi Marius GOG</w:t>
      </w:r>
      <w:r w:rsidR="00CA2B45">
        <w:rPr>
          <w:sz w:val="22"/>
          <w:szCs w:val="22"/>
        </w:rPr>
        <w:t>ILTAN</w:t>
      </w:r>
      <w:r w:rsidR="006770FA">
        <w:rPr>
          <w:sz w:val="22"/>
          <w:szCs w:val="22"/>
        </w:rPr>
        <w:t xml:space="preserve">                </w:t>
      </w:r>
      <w:r w:rsidR="00CA2B45">
        <w:rPr>
          <w:sz w:val="22"/>
          <w:szCs w:val="22"/>
        </w:rPr>
        <w:t>Dragos Nicoale TARNITA</w:t>
      </w:r>
      <w:r w:rsidR="006770FA">
        <w:rPr>
          <w:sz w:val="22"/>
          <w:szCs w:val="22"/>
        </w:rPr>
        <w:t xml:space="preserve">    </w:t>
      </w:r>
      <w:r w:rsidR="003A0580">
        <w:rPr>
          <w:sz w:val="22"/>
          <w:szCs w:val="22"/>
        </w:rPr>
        <w:t xml:space="preserve">    </w:t>
      </w:r>
    </w:p>
    <w:p w:rsidR="006770FA" w:rsidRDefault="006770FA" w:rsidP="006770FA">
      <w:pPr>
        <w:rPr>
          <w:b/>
          <w:sz w:val="32"/>
          <w:szCs w:val="32"/>
          <w:lang w:val="pt-BR"/>
        </w:rPr>
      </w:pPr>
    </w:p>
    <w:p w:rsidR="00F61DF2" w:rsidRPr="008C6EFB" w:rsidRDefault="00F61DF2" w:rsidP="00D3176C">
      <w:pPr>
        <w:jc w:val="center"/>
        <w:outlineLvl w:val="0"/>
        <w:rPr>
          <w:b/>
          <w:sz w:val="28"/>
          <w:szCs w:val="28"/>
          <w:lang w:val="fr-FR"/>
        </w:rPr>
      </w:pPr>
      <w:r w:rsidRPr="008C6EFB">
        <w:rPr>
          <w:b/>
          <w:sz w:val="28"/>
          <w:szCs w:val="28"/>
          <w:lang w:val="fr-FR"/>
        </w:rPr>
        <w:t>RAPORT  DE  INSPEC</w:t>
      </w:r>
      <w:r w:rsidR="00C654B5" w:rsidRPr="00C654B5">
        <w:rPr>
          <w:b/>
          <w:sz w:val="28"/>
          <w:szCs w:val="28"/>
          <w:lang w:val="pt-BR"/>
        </w:rPr>
        <w:t>Ţ</w:t>
      </w:r>
      <w:r w:rsidRPr="008C6EFB">
        <w:rPr>
          <w:b/>
          <w:sz w:val="28"/>
          <w:szCs w:val="28"/>
          <w:lang w:val="fr-FR"/>
        </w:rPr>
        <w:t xml:space="preserve">IE </w:t>
      </w:r>
      <w:r w:rsidR="008C6EFB" w:rsidRPr="008C6EFB">
        <w:rPr>
          <w:b/>
          <w:sz w:val="28"/>
          <w:szCs w:val="28"/>
          <w:lang w:val="fr-FR"/>
        </w:rPr>
        <w:t xml:space="preserve"> SEVESO </w:t>
      </w:r>
    </w:p>
    <w:p w:rsidR="008C6EFB" w:rsidRPr="00545352" w:rsidRDefault="00545352" w:rsidP="00D3176C">
      <w:pPr>
        <w:jc w:val="center"/>
        <w:outlineLvl w:val="0"/>
        <w:rPr>
          <w:b/>
          <w:sz w:val="28"/>
          <w:szCs w:val="28"/>
        </w:rPr>
      </w:pPr>
      <w:r>
        <w:rPr>
          <w:b/>
          <w:sz w:val="28"/>
          <w:szCs w:val="28"/>
          <w:lang w:val="en-GB"/>
        </w:rPr>
        <w:t xml:space="preserve">DIN DATA </w:t>
      </w:r>
      <w:r w:rsidR="008C0D3C">
        <w:rPr>
          <w:b/>
          <w:sz w:val="28"/>
          <w:szCs w:val="28"/>
          <w:lang w:val="en-GB"/>
        </w:rPr>
        <w:t>26.04.2024</w:t>
      </w:r>
    </w:p>
    <w:p w:rsidR="00E1556B" w:rsidRDefault="00E1556B" w:rsidP="00F2479E">
      <w:pPr>
        <w:rPr>
          <w:b/>
          <w:sz w:val="28"/>
          <w:szCs w:val="28"/>
          <w:lang w:val="en-GB"/>
        </w:rPr>
      </w:pP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0"/>
        <w:gridCol w:w="2520"/>
        <w:gridCol w:w="2610"/>
      </w:tblGrid>
      <w:tr w:rsidR="00F61DF2" w:rsidRPr="003F7679" w:rsidTr="00CA2B45">
        <w:tc>
          <w:tcPr>
            <w:tcW w:w="5310" w:type="dxa"/>
            <w:shd w:val="clear" w:color="auto" w:fill="auto"/>
          </w:tcPr>
          <w:p w:rsidR="00F61DF2" w:rsidRPr="00032949" w:rsidRDefault="00B52273" w:rsidP="00B52273">
            <w:pPr>
              <w:jc w:val="center"/>
              <w:rPr>
                <w:lang w:val="fr-FR"/>
              </w:rPr>
            </w:pPr>
            <w:r w:rsidRPr="00032949">
              <w:rPr>
                <w:lang w:val="fr-FR"/>
              </w:rPr>
              <w:t>Denumireaobiectivului</w:t>
            </w:r>
          </w:p>
        </w:tc>
        <w:tc>
          <w:tcPr>
            <w:tcW w:w="5130" w:type="dxa"/>
            <w:gridSpan w:val="2"/>
            <w:shd w:val="clear" w:color="auto" w:fill="auto"/>
          </w:tcPr>
          <w:p w:rsidR="00344FB8" w:rsidRDefault="00344FB8" w:rsidP="00344FB8">
            <w:pPr>
              <w:jc w:val="center"/>
              <w:rPr>
                <w:b/>
                <w:lang w:val="fr-FR"/>
              </w:rPr>
            </w:pPr>
            <w:r>
              <w:rPr>
                <w:b/>
                <w:lang w:val="fr-FR"/>
              </w:rPr>
              <w:t xml:space="preserve">S.C. FONTEGAS ROCCADASPIDE ITALIA S.R.L. </w:t>
            </w:r>
          </w:p>
          <w:p w:rsidR="00F61DF2" w:rsidRPr="003F7679" w:rsidRDefault="00F61DF2" w:rsidP="00344FB8">
            <w:pPr>
              <w:jc w:val="center"/>
              <w:rPr>
                <w:b/>
                <w:lang w:val="fr-FR"/>
              </w:rPr>
            </w:pPr>
          </w:p>
        </w:tc>
      </w:tr>
      <w:tr w:rsidR="008C6EFB" w:rsidRPr="00B878AD" w:rsidTr="00CA2B45">
        <w:tc>
          <w:tcPr>
            <w:tcW w:w="5310" w:type="dxa"/>
            <w:shd w:val="clear" w:color="auto" w:fill="auto"/>
            <w:vAlign w:val="center"/>
          </w:tcPr>
          <w:p w:rsidR="008C6EFB" w:rsidRPr="00032949" w:rsidRDefault="008C6EFB" w:rsidP="00D81BAB">
            <w:pPr>
              <w:jc w:val="center"/>
              <w:rPr>
                <w:lang w:val="fr-FR"/>
              </w:rPr>
            </w:pPr>
            <w:r w:rsidRPr="00032949">
              <w:rPr>
                <w:lang w:val="fr-FR"/>
              </w:rPr>
              <w:t>Date de identificare al</w:t>
            </w:r>
            <w:r w:rsidR="00B52273" w:rsidRPr="00032949">
              <w:rPr>
                <w:lang w:val="fr-FR"/>
              </w:rPr>
              <w:t>e</w:t>
            </w:r>
            <w:r w:rsidRPr="00032949">
              <w:rPr>
                <w:lang w:val="fr-FR"/>
              </w:rPr>
              <w:t xml:space="preserve"> unit</w:t>
            </w:r>
            <w:r w:rsidR="00C9334D" w:rsidRPr="00032949">
              <w:rPr>
                <w:lang w:val="fr-FR"/>
              </w:rPr>
              <w:t>ăţi</w:t>
            </w:r>
            <w:r w:rsidRPr="00032949">
              <w:rPr>
                <w:lang w:val="fr-FR"/>
              </w:rPr>
              <w:t>i inspectate</w:t>
            </w:r>
          </w:p>
        </w:tc>
        <w:tc>
          <w:tcPr>
            <w:tcW w:w="5130" w:type="dxa"/>
            <w:gridSpan w:val="2"/>
            <w:shd w:val="clear" w:color="auto" w:fill="auto"/>
          </w:tcPr>
          <w:p w:rsidR="00C9334D" w:rsidRPr="003F7679" w:rsidRDefault="00C9334D" w:rsidP="00D81BAB">
            <w:pPr>
              <w:numPr>
                <w:ilvl w:val="0"/>
                <w:numId w:val="13"/>
              </w:numPr>
              <w:tabs>
                <w:tab w:val="clear" w:pos="795"/>
                <w:tab w:val="num" w:pos="369"/>
              </w:tabs>
              <w:ind w:hanging="786"/>
              <w:jc w:val="both"/>
              <w:rPr>
                <w:lang w:val="it-IT"/>
              </w:rPr>
            </w:pPr>
            <w:r w:rsidRPr="003F7679">
              <w:rPr>
                <w:lang w:val="it-IT"/>
              </w:rPr>
              <w:t>Număr de înregistrare din registrul comerţului:</w:t>
            </w:r>
            <w:r w:rsidR="00920575" w:rsidRPr="003F7679">
              <w:rPr>
                <w:lang w:val="it-IT"/>
              </w:rPr>
              <w:t xml:space="preserve">J </w:t>
            </w:r>
            <w:r w:rsidR="00C654B5" w:rsidRPr="003F7679">
              <w:rPr>
                <w:lang w:val="it-IT"/>
              </w:rPr>
              <w:t>2</w:t>
            </w:r>
            <w:r w:rsidR="001970E7" w:rsidRPr="003F7679">
              <w:rPr>
                <w:lang w:val="it-IT"/>
              </w:rPr>
              <w:t>5</w:t>
            </w:r>
            <w:r w:rsidR="00C654B5" w:rsidRPr="003F7679">
              <w:rPr>
                <w:lang w:val="it-IT"/>
              </w:rPr>
              <w:t>/</w:t>
            </w:r>
            <w:r w:rsidR="00344FB8">
              <w:rPr>
                <w:lang w:val="it-IT"/>
              </w:rPr>
              <w:t>89</w:t>
            </w:r>
            <w:r w:rsidR="00C654B5" w:rsidRPr="003F7679">
              <w:rPr>
                <w:lang w:val="it-IT"/>
              </w:rPr>
              <w:t>/</w:t>
            </w:r>
            <w:r w:rsidR="003F7679" w:rsidRPr="003F7679">
              <w:rPr>
                <w:lang w:val="it-IT"/>
              </w:rPr>
              <w:t>1998</w:t>
            </w:r>
            <w:r w:rsidRPr="003F7679">
              <w:rPr>
                <w:lang w:val="it-IT"/>
              </w:rPr>
              <w:t>;</w:t>
            </w:r>
          </w:p>
          <w:p w:rsidR="00C9334D" w:rsidRPr="00032949" w:rsidRDefault="00C9334D" w:rsidP="00D81BAB">
            <w:pPr>
              <w:numPr>
                <w:ilvl w:val="0"/>
                <w:numId w:val="13"/>
              </w:numPr>
              <w:tabs>
                <w:tab w:val="clear" w:pos="795"/>
                <w:tab w:val="num" w:pos="369"/>
              </w:tabs>
              <w:ind w:hanging="786"/>
              <w:jc w:val="both"/>
              <w:rPr>
                <w:lang w:val="fr-FR"/>
              </w:rPr>
            </w:pPr>
            <w:r w:rsidRPr="00032949">
              <w:rPr>
                <w:lang w:val="fr-FR"/>
              </w:rPr>
              <w:t>Cod unicde înregistrare:</w:t>
            </w:r>
            <w:r w:rsidR="00C654B5">
              <w:rPr>
                <w:lang w:val="fr-FR"/>
              </w:rPr>
              <w:t xml:space="preserve">RO </w:t>
            </w:r>
            <w:r w:rsidR="003F7679">
              <w:rPr>
                <w:lang w:val="fr-FR"/>
              </w:rPr>
              <w:t>1</w:t>
            </w:r>
            <w:r w:rsidR="00344FB8">
              <w:rPr>
                <w:lang w:val="fr-FR"/>
              </w:rPr>
              <w:t>1162962</w:t>
            </w:r>
            <w:r w:rsidR="00920575" w:rsidRPr="00032949">
              <w:rPr>
                <w:lang w:val="fr-FR"/>
              </w:rPr>
              <w:t>;</w:t>
            </w:r>
          </w:p>
          <w:p w:rsidR="00920575" w:rsidRDefault="00920575" w:rsidP="00344FB8">
            <w:pPr>
              <w:numPr>
                <w:ilvl w:val="0"/>
                <w:numId w:val="13"/>
              </w:numPr>
              <w:tabs>
                <w:tab w:val="clear" w:pos="795"/>
                <w:tab w:val="num" w:pos="369"/>
              </w:tabs>
              <w:ind w:left="365" w:right="-81" w:hanging="356"/>
              <w:jc w:val="both"/>
              <w:rPr>
                <w:lang w:val="fr-FR"/>
              </w:rPr>
            </w:pPr>
            <w:r w:rsidRPr="00032949">
              <w:rPr>
                <w:lang w:val="fr-FR"/>
              </w:rPr>
              <w:t xml:space="preserve">Cod CAEN </w:t>
            </w:r>
            <w:r w:rsidR="00344FB8">
              <w:rPr>
                <w:lang w:val="fr-FR"/>
              </w:rPr>
              <w:t xml:space="preserve">4671 </w:t>
            </w:r>
            <w:r w:rsidR="006E4AC9">
              <w:rPr>
                <w:lang w:val="fr-FR"/>
              </w:rPr>
              <w:t>-</w:t>
            </w:r>
            <w:r w:rsidR="00B92C36">
              <w:rPr>
                <w:lang w:val="fr-FR"/>
              </w:rPr>
              <w:t xml:space="preserve">comerţcuridicata al </w:t>
            </w:r>
            <w:r w:rsidR="00344FB8">
              <w:rPr>
                <w:lang w:val="fr-FR"/>
              </w:rPr>
              <w:t>combustibili</w:t>
            </w:r>
            <w:r w:rsidR="00B92C36">
              <w:rPr>
                <w:lang w:val="fr-FR"/>
              </w:rPr>
              <w:t xml:space="preserve">lorsolizi, lichizi, </w:t>
            </w:r>
            <w:r w:rsidR="00344FB8">
              <w:rPr>
                <w:lang w:val="fr-FR"/>
              </w:rPr>
              <w:t>gazoşi</w:t>
            </w:r>
            <w:r w:rsidR="00B92C36">
              <w:rPr>
                <w:lang w:val="fr-FR"/>
              </w:rPr>
              <w:t>şi al produselorderivate</w:t>
            </w:r>
            <w:r w:rsidRPr="00032949">
              <w:rPr>
                <w:lang w:val="fr-FR"/>
              </w:rPr>
              <w:t xml:space="preserve">; </w:t>
            </w:r>
          </w:p>
          <w:p w:rsidR="00B92C36" w:rsidRDefault="00B92C36" w:rsidP="00344FB8">
            <w:pPr>
              <w:numPr>
                <w:ilvl w:val="0"/>
                <w:numId w:val="13"/>
              </w:numPr>
              <w:tabs>
                <w:tab w:val="clear" w:pos="795"/>
                <w:tab w:val="num" w:pos="369"/>
              </w:tabs>
              <w:ind w:left="365" w:right="-81" w:hanging="356"/>
              <w:jc w:val="both"/>
              <w:rPr>
                <w:lang w:val="fr-FR"/>
              </w:rPr>
            </w:pPr>
            <w:r>
              <w:rPr>
                <w:lang w:val="fr-FR"/>
              </w:rPr>
              <w:t>Cod CAEN 5210</w:t>
            </w:r>
            <w:r w:rsidR="006E4AC9">
              <w:rPr>
                <w:lang w:val="fr-FR"/>
              </w:rPr>
              <w:t xml:space="preserve"> -</w:t>
            </w:r>
            <w:r>
              <w:rPr>
                <w:lang w:val="fr-FR"/>
              </w:rPr>
              <w:t>depozitări;</w:t>
            </w:r>
          </w:p>
          <w:p w:rsidR="00B92C36" w:rsidRPr="00032949" w:rsidRDefault="00B92C36" w:rsidP="00344FB8">
            <w:pPr>
              <w:numPr>
                <w:ilvl w:val="0"/>
                <w:numId w:val="13"/>
              </w:numPr>
              <w:tabs>
                <w:tab w:val="clear" w:pos="795"/>
                <w:tab w:val="num" w:pos="369"/>
              </w:tabs>
              <w:ind w:left="365" w:right="-81" w:hanging="356"/>
              <w:jc w:val="both"/>
              <w:rPr>
                <w:lang w:val="fr-FR"/>
              </w:rPr>
            </w:pPr>
            <w:r>
              <w:rPr>
                <w:lang w:val="fr-FR"/>
              </w:rPr>
              <w:t>Cod CAEN 4941 -  transporturi</w:t>
            </w:r>
            <w:r w:rsidR="00282893">
              <w:rPr>
                <w:lang w:val="fr-FR"/>
              </w:rPr>
              <w:t xml:space="preserve"> </w:t>
            </w:r>
            <w:r>
              <w:rPr>
                <w:lang w:val="fr-FR"/>
              </w:rPr>
              <w:t>rutiere de mărfuri</w:t>
            </w:r>
            <w:r w:rsidR="006E4AC9">
              <w:rPr>
                <w:lang w:val="fr-FR"/>
              </w:rPr>
              <w:t>;</w:t>
            </w:r>
          </w:p>
          <w:p w:rsidR="00920575" w:rsidRPr="003F7679" w:rsidRDefault="00920575" w:rsidP="00344FB8">
            <w:pPr>
              <w:numPr>
                <w:ilvl w:val="0"/>
                <w:numId w:val="13"/>
              </w:numPr>
              <w:tabs>
                <w:tab w:val="clear" w:pos="795"/>
                <w:tab w:val="num" w:pos="369"/>
              </w:tabs>
              <w:ind w:left="369"/>
              <w:jc w:val="both"/>
              <w:rPr>
                <w:lang w:val="fr-FR"/>
              </w:rPr>
            </w:pPr>
            <w:r w:rsidRPr="003F7679">
              <w:rPr>
                <w:lang w:val="fr-FR"/>
              </w:rPr>
              <w:t>Adresăsediu social:</w:t>
            </w:r>
            <w:r w:rsidR="00344FB8">
              <w:rPr>
                <w:lang w:val="fr-FR"/>
              </w:rPr>
              <w:t>Comuna</w:t>
            </w:r>
            <w:r w:rsidR="00282893">
              <w:rPr>
                <w:lang w:val="fr-FR"/>
              </w:rPr>
              <w:t xml:space="preserve"> </w:t>
            </w:r>
            <w:r w:rsidR="00344FB8">
              <w:rPr>
                <w:lang w:val="fr-FR"/>
              </w:rPr>
              <w:t>Şimian</w:t>
            </w:r>
            <w:r w:rsidRPr="003F7679">
              <w:rPr>
                <w:lang w:val="fr-FR"/>
              </w:rPr>
              <w:t>;</w:t>
            </w:r>
          </w:p>
        </w:tc>
      </w:tr>
      <w:tr w:rsidR="00B52273" w:rsidRPr="00D81BAB" w:rsidTr="00CA2B45">
        <w:tc>
          <w:tcPr>
            <w:tcW w:w="5310" w:type="dxa"/>
            <w:shd w:val="clear" w:color="auto" w:fill="auto"/>
            <w:vAlign w:val="center"/>
          </w:tcPr>
          <w:p w:rsidR="00814802" w:rsidRPr="00B878AD" w:rsidRDefault="00B52273" w:rsidP="00B52273">
            <w:pPr>
              <w:jc w:val="center"/>
              <w:rPr>
                <w:lang w:val="es-ES"/>
              </w:rPr>
            </w:pPr>
            <w:r w:rsidRPr="00B878AD">
              <w:rPr>
                <w:lang w:val="es-ES"/>
              </w:rPr>
              <w:t xml:space="preserve">Încadrare conform </w:t>
            </w:r>
          </w:p>
          <w:p w:rsidR="00B52273" w:rsidRPr="00032949" w:rsidRDefault="005140B5" w:rsidP="005946BA">
            <w:pPr>
              <w:jc w:val="center"/>
            </w:pPr>
            <w:r>
              <w:rPr>
                <w:lang w:val="it-IT"/>
              </w:rPr>
              <w:t>Legii</w:t>
            </w:r>
            <w:r w:rsidRPr="00D25F81">
              <w:rPr>
                <w:lang w:val="it-IT"/>
              </w:rPr>
              <w:t xml:space="preserve"> nr. </w:t>
            </w:r>
            <w:r>
              <w:rPr>
                <w:lang w:val="it-IT"/>
              </w:rPr>
              <w:t xml:space="preserve">59/2016 </w:t>
            </w:r>
            <w:r w:rsidR="00B52273" w:rsidRPr="00B878AD">
              <w:rPr>
                <w:lang w:val="es-ES"/>
              </w:rPr>
              <w:t>privind</w:t>
            </w:r>
            <w:r w:rsidR="008C0D3C">
              <w:rPr>
                <w:lang w:val="es-ES"/>
              </w:rPr>
              <w:t xml:space="preserve"> </w:t>
            </w:r>
            <w:r w:rsidR="00B52273" w:rsidRPr="00B878AD">
              <w:rPr>
                <w:lang w:val="es-ES"/>
              </w:rPr>
              <w:t>controlul</w:t>
            </w:r>
            <w:r w:rsidR="008C0D3C">
              <w:rPr>
                <w:lang w:val="es-ES"/>
              </w:rPr>
              <w:t xml:space="preserve"> </w:t>
            </w:r>
            <w:r w:rsidR="00B52273" w:rsidRPr="00B878AD">
              <w:rPr>
                <w:lang w:val="es-ES"/>
              </w:rPr>
              <w:t>asupra</w:t>
            </w:r>
            <w:r w:rsidR="008C0D3C">
              <w:rPr>
                <w:lang w:val="es-ES"/>
              </w:rPr>
              <w:t xml:space="preserve"> </w:t>
            </w:r>
            <w:r w:rsidR="00B52273" w:rsidRPr="00B878AD">
              <w:rPr>
                <w:lang w:val="es-ES"/>
              </w:rPr>
              <w:t>pericolelor de accidentmajorîncaresuntimplicatesu</w:t>
            </w:r>
            <w:r w:rsidR="00B52273" w:rsidRPr="003F7679">
              <w:rPr>
                <w:lang w:val="es-ES"/>
              </w:rPr>
              <w:t>bstanţepericuloase, cumodificărileulterioare</w:t>
            </w:r>
          </w:p>
        </w:tc>
        <w:tc>
          <w:tcPr>
            <w:tcW w:w="5130" w:type="dxa"/>
            <w:gridSpan w:val="2"/>
            <w:shd w:val="clear" w:color="auto" w:fill="auto"/>
          </w:tcPr>
          <w:p w:rsidR="00814802" w:rsidRPr="003F7679" w:rsidRDefault="00814802" w:rsidP="00814802">
            <w:pPr>
              <w:ind w:left="795"/>
              <w:jc w:val="both"/>
              <w:rPr>
                <w:lang w:val="es-ES"/>
              </w:rPr>
            </w:pPr>
          </w:p>
          <w:p w:rsidR="00814802" w:rsidRPr="003F7679" w:rsidRDefault="00814802" w:rsidP="00814802">
            <w:pPr>
              <w:ind w:left="795"/>
              <w:jc w:val="both"/>
              <w:rPr>
                <w:lang w:val="es-ES"/>
              </w:rPr>
            </w:pPr>
          </w:p>
          <w:p w:rsidR="00C654B5" w:rsidRPr="003F7679" w:rsidRDefault="00C654B5" w:rsidP="00814802">
            <w:pPr>
              <w:ind w:left="795"/>
              <w:jc w:val="both"/>
              <w:rPr>
                <w:lang w:val="es-ES"/>
              </w:rPr>
            </w:pPr>
          </w:p>
          <w:p w:rsidR="00B52273" w:rsidRPr="00317CB1" w:rsidRDefault="00FE28D5" w:rsidP="00344FB8">
            <w:pPr>
              <w:numPr>
                <w:ilvl w:val="0"/>
                <w:numId w:val="13"/>
              </w:numPr>
              <w:tabs>
                <w:tab w:val="clear" w:pos="795"/>
                <w:tab w:val="num" w:pos="369"/>
              </w:tabs>
              <w:ind w:hanging="786"/>
              <w:jc w:val="both"/>
              <w:rPr>
                <w:lang w:val="fr-FR"/>
              </w:rPr>
            </w:pPr>
            <w:r w:rsidRPr="003612F2">
              <w:rPr>
                <w:b/>
                <w:lang w:val="fr-FR"/>
              </w:rPr>
              <w:t xml:space="preserve">Risc </w:t>
            </w:r>
            <w:r w:rsidR="00317CB1" w:rsidRPr="003612F2">
              <w:rPr>
                <w:b/>
                <w:lang w:val="fr-FR"/>
              </w:rPr>
              <w:t>m</w:t>
            </w:r>
            <w:r w:rsidR="003F7679" w:rsidRPr="003612F2">
              <w:rPr>
                <w:b/>
                <w:lang w:val="fr-FR"/>
              </w:rPr>
              <w:t>ajor</w:t>
            </w:r>
            <w:r w:rsidR="00344FB8">
              <w:rPr>
                <w:lang w:val="fr-FR"/>
              </w:rPr>
              <w:t>;</w:t>
            </w:r>
          </w:p>
        </w:tc>
      </w:tr>
      <w:tr w:rsidR="00F61DF2" w:rsidRPr="00D81BAB" w:rsidTr="00CA2B45">
        <w:tc>
          <w:tcPr>
            <w:tcW w:w="5310" w:type="dxa"/>
            <w:shd w:val="clear" w:color="auto" w:fill="auto"/>
            <w:vAlign w:val="center"/>
          </w:tcPr>
          <w:p w:rsidR="00F61DF2" w:rsidRPr="00032949" w:rsidRDefault="00F61DF2" w:rsidP="00D81BAB">
            <w:pPr>
              <w:jc w:val="center"/>
              <w:rPr>
                <w:lang w:val="fr-FR"/>
              </w:rPr>
            </w:pPr>
            <w:r w:rsidRPr="00032949">
              <w:rPr>
                <w:lang w:val="fr-FR"/>
              </w:rPr>
              <w:t>Data</w:t>
            </w:r>
            <w:r w:rsidR="008C6EFB" w:rsidRPr="00032949">
              <w:rPr>
                <w:lang w:val="fr-FR"/>
              </w:rPr>
              <w:t xml:space="preserve"> efectuării inspecţei</w:t>
            </w:r>
            <w:r w:rsidRPr="00032949">
              <w:rPr>
                <w:lang w:val="fr-FR"/>
              </w:rPr>
              <w:t>:</w:t>
            </w:r>
          </w:p>
        </w:tc>
        <w:tc>
          <w:tcPr>
            <w:tcW w:w="5130" w:type="dxa"/>
            <w:gridSpan w:val="2"/>
            <w:shd w:val="clear" w:color="auto" w:fill="auto"/>
            <w:vAlign w:val="center"/>
          </w:tcPr>
          <w:p w:rsidR="00F61DF2" w:rsidRPr="00032949" w:rsidRDefault="008C0D3C" w:rsidP="006770FA">
            <w:r>
              <w:rPr>
                <w:lang w:val="fr-FR"/>
              </w:rPr>
              <w:t>26</w:t>
            </w:r>
            <w:r w:rsidR="006770FA">
              <w:rPr>
                <w:lang w:val="fr-FR"/>
              </w:rPr>
              <w:t>.04</w:t>
            </w:r>
            <w:r w:rsidR="00A257D1">
              <w:rPr>
                <w:lang w:val="fr-FR"/>
              </w:rPr>
              <w:t>.20</w:t>
            </w:r>
            <w:r w:rsidR="00A62E5B">
              <w:rPr>
                <w:lang w:val="fr-FR"/>
              </w:rPr>
              <w:t>2</w:t>
            </w:r>
            <w:r>
              <w:rPr>
                <w:lang w:val="fr-FR"/>
              </w:rPr>
              <w:t>4</w:t>
            </w:r>
          </w:p>
        </w:tc>
      </w:tr>
      <w:tr w:rsidR="00545352" w:rsidRPr="00D81BAB" w:rsidTr="00CA2B45">
        <w:tc>
          <w:tcPr>
            <w:tcW w:w="5310" w:type="dxa"/>
            <w:vMerge w:val="restart"/>
            <w:shd w:val="clear" w:color="auto" w:fill="auto"/>
            <w:vAlign w:val="center"/>
          </w:tcPr>
          <w:p w:rsidR="00545352" w:rsidRPr="00032949" w:rsidRDefault="00545352" w:rsidP="00D81BAB">
            <w:pPr>
              <w:jc w:val="center"/>
              <w:rPr>
                <w:lang w:val="fr-FR"/>
              </w:rPr>
            </w:pPr>
            <w:r w:rsidRPr="00032949">
              <w:rPr>
                <w:lang w:val="fr-FR"/>
              </w:rPr>
              <w:t>Participanţi:</w:t>
            </w:r>
          </w:p>
          <w:p w:rsidR="00545352" w:rsidRPr="00032949" w:rsidRDefault="00545352" w:rsidP="00D81BAB">
            <w:pPr>
              <w:jc w:val="center"/>
              <w:rPr>
                <w:lang w:val="fr-FR"/>
              </w:rPr>
            </w:pPr>
          </w:p>
        </w:tc>
        <w:tc>
          <w:tcPr>
            <w:tcW w:w="2520" w:type="dxa"/>
            <w:shd w:val="clear" w:color="auto" w:fill="auto"/>
            <w:vAlign w:val="center"/>
          </w:tcPr>
          <w:p w:rsidR="00545352" w:rsidRPr="00B878AD" w:rsidRDefault="00545352" w:rsidP="005B4BB0">
            <w:pPr>
              <w:jc w:val="center"/>
              <w:rPr>
                <w:lang w:val="fr-FR"/>
              </w:rPr>
            </w:pPr>
            <w:r w:rsidRPr="00B878AD">
              <w:rPr>
                <w:lang w:val="fr-FR"/>
              </w:rPr>
              <w:t>Inspectoratul pentru Situaţii de Urgenţă ,,Drobeta’’ al Jude</w:t>
            </w:r>
            <w:r>
              <w:rPr>
                <w:lang w:val="fr-FR"/>
              </w:rPr>
              <w:t>ţ</w:t>
            </w:r>
            <w:r w:rsidRPr="00B878AD">
              <w:rPr>
                <w:lang w:val="fr-FR"/>
              </w:rPr>
              <w:t>ului Mehedinţi</w:t>
            </w:r>
          </w:p>
        </w:tc>
        <w:tc>
          <w:tcPr>
            <w:tcW w:w="2610" w:type="dxa"/>
            <w:shd w:val="clear" w:color="auto" w:fill="auto"/>
            <w:vAlign w:val="center"/>
          </w:tcPr>
          <w:p w:rsidR="00545352" w:rsidRPr="00032949" w:rsidRDefault="00467D1A" w:rsidP="001E5E45">
            <w:pPr>
              <w:ind w:left="27"/>
              <w:rPr>
                <w:lang w:val="pt-BR"/>
              </w:rPr>
            </w:pPr>
            <w:r>
              <w:rPr>
                <w:lang w:val="pt-BR"/>
              </w:rPr>
              <w:t>Maior</w:t>
            </w:r>
            <w:r w:rsidR="00714EB2">
              <w:rPr>
                <w:lang w:val="pt-BR"/>
              </w:rPr>
              <w:t xml:space="preserve"> </w:t>
            </w:r>
            <w:r w:rsidR="00486A7A">
              <w:rPr>
                <w:lang w:val="pt-BR"/>
              </w:rPr>
              <w:t>Adrian MĂ</w:t>
            </w:r>
            <w:r w:rsidR="001E5E45">
              <w:rPr>
                <w:lang w:val="pt-BR"/>
              </w:rPr>
              <w:t>ROIU</w:t>
            </w:r>
            <w:r w:rsidR="00545352" w:rsidRPr="00032949">
              <w:rPr>
                <w:lang w:val="pt-BR"/>
              </w:rPr>
              <w:t>;</w:t>
            </w:r>
          </w:p>
        </w:tc>
      </w:tr>
      <w:tr w:rsidR="00545352" w:rsidRPr="00D81BAB" w:rsidTr="00CA2B45">
        <w:tc>
          <w:tcPr>
            <w:tcW w:w="5310" w:type="dxa"/>
            <w:vMerge/>
            <w:shd w:val="clear" w:color="auto" w:fill="auto"/>
            <w:vAlign w:val="center"/>
          </w:tcPr>
          <w:p w:rsidR="00545352" w:rsidRPr="00032949" w:rsidRDefault="00545352" w:rsidP="00D81BAB">
            <w:pPr>
              <w:jc w:val="center"/>
              <w:rPr>
                <w:lang w:val="fr-FR"/>
              </w:rPr>
            </w:pPr>
          </w:p>
        </w:tc>
        <w:tc>
          <w:tcPr>
            <w:tcW w:w="2520" w:type="dxa"/>
            <w:shd w:val="clear" w:color="auto" w:fill="auto"/>
            <w:vAlign w:val="center"/>
          </w:tcPr>
          <w:p w:rsidR="00545352" w:rsidRPr="005F13FB" w:rsidRDefault="00545352" w:rsidP="005B4BB0">
            <w:pPr>
              <w:jc w:val="center"/>
              <w:rPr>
                <w:lang w:val="pt-BR"/>
              </w:rPr>
            </w:pPr>
            <w:r w:rsidRPr="005F13FB">
              <w:rPr>
                <w:lang w:val="it-IT"/>
              </w:rPr>
              <w:t>A</w:t>
            </w:r>
            <w:r w:rsidR="005B4BB0" w:rsidRPr="005F13FB">
              <w:rPr>
                <w:lang w:val="it-IT"/>
              </w:rPr>
              <w:t>genţia pentru Protecţia Mediului Mehedinţi</w:t>
            </w:r>
          </w:p>
        </w:tc>
        <w:tc>
          <w:tcPr>
            <w:tcW w:w="2610" w:type="dxa"/>
            <w:shd w:val="clear" w:color="auto" w:fill="auto"/>
            <w:vAlign w:val="center"/>
          </w:tcPr>
          <w:p w:rsidR="00545352" w:rsidRPr="005F13FB" w:rsidRDefault="00330C3A" w:rsidP="00AD634B">
            <w:pPr>
              <w:ind w:left="12"/>
              <w:rPr>
                <w:lang w:val="pt-BR"/>
              </w:rPr>
            </w:pPr>
            <w:r w:rsidRPr="005F13FB">
              <w:rPr>
                <w:lang w:val="pt-BR"/>
              </w:rPr>
              <w:t xml:space="preserve">Inginer </w:t>
            </w:r>
            <w:r w:rsidR="00AD634B" w:rsidRPr="005F13FB">
              <w:rPr>
                <w:lang w:val="pt-BR"/>
              </w:rPr>
              <w:t>Claudia LOHON</w:t>
            </w:r>
            <w:r w:rsidR="00545352" w:rsidRPr="005F13FB">
              <w:rPr>
                <w:lang w:val="pt-BR"/>
              </w:rPr>
              <w:t>;</w:t>
            </w:r>
          </w:p>
        </w:tc>
      </w:tr>
      <w:tr w:rsidR="00545352" w:rsidRPr="00D81BAB" w:rsidTr="00CA2B45">
        <w:trPr>
          <w:trHeight w:val="261"/>
        </w:trPr>
        <w:tc>
          <w:tcPr>
            <w:tcW w:w="5310" w:type="dxa"/>
            <w:vMerge/>
            <w:shd w:val="clear" w:color="auto" w:fill="auto"/>
            <w:vAlign w:val="center"/>
          </w:tcPr>
          <w:p w:rsidR="00545352" w:rsidRPr="00032949" w:rsidRDefault="00545352" w:rsidP="00D81BAB">
            <w:pPr>
              <w:jc w:val="center"/>
              <w:rPr>
                <w:lang w:val="fr-FR"/>
              </w:rPr>
            </w:pPr>
          </w:p>
        </w:tc>
        <w:tc>
          <w:tcPr>
            <w:tcW w:w="2520" w:type="dxa"/>
            <w:shd w:val="clear" w:color="auto" w:fill="auto"/>
            <w:vAlign w:val="center"/>
          </w:tcPr>
          <w:p w:rsidR="00545352" w:rsidRPr="005F13FB" w:rsidRDefault="00545352" w:rsidP="005B4BB0">
            <w:pPr>
              <w:jc w:val="center"/>
              <w:rPr>
                <w:lang w:val="it-IT"/>
              </w:rPr>
            </w:pPr>
            <w:r w:rsidRPr="005F13FB">
              <w:rPr>
                <w:lang w:val="it-IT"/>
              </w:rPr>
              <w:t>G</w:t>
            </w:r>
            <w:r w:rsidR="005B4BB0" w:rsidRPr="005F13FB">
              <w:rPr>
                <w:lang w:val="it-IT"/>
              </w:rPr>
              <w:t>arda Naţională - Serviciul Comisariatul Judeţean Mehedinţi</w:t>
            </w:r>
          </w:p>
        </w:tc>
        <w:tc>
          <w:tcPr>
            <w:tcW w:w="2610" w:type="dxa"/>
            <w:shd w:val="clear" w:color="auto" w:fill="auto"/>
          </w:tcPr>
          <w:p w:rsidR="00545352" w:rsidRPr="005F13FB" w:rsidRDefault="00467D1A" w:rsidP="00E03B2A">
            <w:pPr>
              <w:rPr>
                <w:lang w:val="es-ES"/>
              </w:rPr>
            </w:pPr>
            <w:r w:rsidRPr="005F13FB">
              <w:rPr>
                <w:lang w:val="es-ES"/>
              </w:rPr>
              <w:t>Comisar Ciocoteală</w:t>
            </w:r>
            <w:r w:rsidR="00CA2B45">
              <w:rPr>
                <w:lang w:val="es-ES"/>
              </w:rPr>
              <w:t xml:space="preserve"> </w:t>
            </w:r>
            <w:r w:rsidRPr="005F13FB">
              <w:rPr>
                <w:lang w:val="es-ES"/>
              </w:rPr>
              <w:t>Mihaela</w:t>
            </w:r>
          </w:p>
          <w:p w:rsidR="00CA2B45" w:rsidRPr="005F13FB" w:rsidRDefault="00CA2B45" w:rsidP="00E03B2A">
            <w:pPr>
              <w:rPr>
                <w:lang w:val="pt-BR"/>
              </w:rPr>
            </w:pPr>
            <w:r>
              <w:rPr>
                <w:lang w:val="es-ES"/>
              </w:rPr>
              <w:t>Comisar Claudia Bestelei</w:t>
            </w:r>
          </w:p>
          <w:p w:rsidR="00545352" w:rsidRPr="005F13FB" w:rsidRDefault="00545352" w:rsidP="00AD4364">
            <w:pPr>
              <w:ind w:right="-198"/>
              <w:rPr>
                <w:lang w:val="it-IT"/>
              </w:rPr>
            </w:pPr>
          </w:p>
        </w:tc>
      </w:tr>
    </w:tbl>
    <w:p w:rsidR="00F12B02" w:rsidRDefault="00F12B02" w:rsidP="00F61DF2">
      <w:pPr>
        <w:jc w:val="center"/>
        <w:rPr>
          <w:b/>
          <w:sz w:val="32"/>
          <w:szCs w:val="32"/>
          <w:lang w:val="es-ES"/>
        </w:rPr>
      </w:pPr>
    </w:p>
    <w:p w:rsidR="00282893" w:rsidRDefault="00282893" w:rsidP="00F61DF2">
      <w:pPr>
        <w:jc w:val="center"/>
        <w:rPr>
          <w:b/>
          <w:sz w:val="32"/>
          <w:szCs w:val="32"/>
          <w:lang w:val="es-ES"/>
        </w:rPr>
      </w:pPr>
    </w:p>
    <w:p w:rsidR="00282893" w:rsidRDefault="00282893" w:rsidP="00F61DF2">
      <w:pPr>
        <w:jc w:val="center"/>
        <w:rPr>
          <w:b/>
          <w:sz w:val="32"/>
          <w:szCs w:val="32"/>
          <w:lang w:val="es-ES"/>
        </w:rPr>
      </w:pPr>
    </w:p>
    <w:p w:rsidR="00950D45" w:rsidRDefault="00950D45" w:rsidP="00F61DF2">
      <w:pPr>
        <w:jc w:val="center"/>
        <w:rPr>
          <w:b/>
          <w:sz w:val="32"/>
          <w:szCs w:val="32"/>
          <w:lang w:val="es-ES"/>
        </w:rPr>
      </w:pPr>
    </w:p>
    <w:p w:rsidR="00282893" w:rsidRPr="00FE28D5" w:rsidRDefault="00282893" w:rsidP="00F61DF2">
      <w:pPr>
        <w:jc w:val="center"/>
        <w:rPr>
          <w:b/>
          <w:sz w:val="32"/>
          <w:szCs w:val="32"/>
          <w:lang w:val="es-ES"/>
        </w:rPr>
      </w:pP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1"/>
        <w:gridCol w:w="4966"/>
        <w:gridCol w:w="1163"/>
      </w:tblGrid>
      <w:tr w:rsidR="00BF2FE9" w:rsidRPr="00D81BAB">
        <w:tc>
          <w:tcPr>
            <w:tcW w:w="4311" w:type="dxa"/>
            <w:shd w:val="clear" w:color="auto" w:fill="auto"/>
            <w:vAlign w:val="center"/>
          </w:tcPr>
          <w:p w:rsidR="00BF2FE9" w:rsidRPr="00D81BAB" w:rsidRDefault="00BF2FE9" w:rsidP="00814802">
            <w:pPr>
              <w:jc w:val="center"/>
              <w:rPr>
                <w:b/>
                <w:lang w:val="it-IT"/>
              </w:rPr>
            </w:pPr>
            <w:r w:rsidRPr="00D81BAB">
              <w:rPr>
                <w:b/>
                <w:lang w:val="it-IT"/>
              </w:rPr>
              <w:lastRenderedPageBreak/>
              <w:t>Tematica</w:t>
            </w:r>
          </w:p>
        </w:tc>
        <w:tc>
          <w:tcPr>
            <w:tcW w:w="4966" w:type="dxa"/>
            <w:shd w:val="clear" w:color="auto" w:fill="auto"/>
            <w:vAlign w:val="center"/>
          </w:tcPr>
          <w:p w:rsidR="00BF2FE9" w:rsidRPr="00D81BAB" w:rsidRDefault="00BF2FE9" w:rsidP="00814802">
            <w:pPr>
              <w:jc w:val="center"/>
              <w:rPr>
                <w:b/>
                <w:lang w:val="it-IT"/>
              </w:rPr>
            </w:pPr>
            <w:r w:rsidRPr="00D81BAB">
              <w:rPr>
                <w:b/>
                <w:lang w:val="it-IT"/>
              </w:rPr>
              <w:t>P</w:t>
            </w:r>
            <w:r w:rsidR="00B52273">
              <w:rPr>
                <w:b/>
                <w:lang w:val="it-IT"/>
              </w:rPr>
              <w:t>ărţile</w:t>
            </w:r>
            <w:r w:rsidRPr="00D81BAB">
              <w:rPr>
                <w:b/>
                <w:lang w:val="it-IT"/>
              </w:rPr>
              <w:t xml:space="preserve"> verificate ale obiectivului</w:t>
            </w:r>
          </w:p>
        </w:tc>
        <w:tc>
          <w:tcPr>
            <w:tcW w:w="1163" w:type="dxa"/>
            <w:shd w:val="clear" w:color="auto" w:fill="auto"/>
          </w:tcPr>
          <w:p w:rsidR="00BF2FE9" w:rsidRPr="00D81BAB" w:rsidRDefault="00B52273" w:rsidP="00D81BAB">
            <w:pPr>
              <w:jc w:val="center"/>
              <w:rPr>
                <w:b/>
                <w:lang w:val="it-IT"/>
              </w:rPr>
            </w:pPr>
            <w:r>
              <w:rPr>
                <w:b/>
                <w:lang w:val="it-IT"/>
              </w:rPr>
              <w:t>Criteriile de selecţie</w:t>
            </w:r>
          </w:p>
        </w:tc>
      </w:tr>
      <w:tr w:rsidR="003D008F" w:rsidRPr="00916344">
        <w:tc>
          <w:tcPr>
            <w:tcW w:w="4311" w:type="dxa"/>
            <w:shd w:val="clear" w:color="auto" w:fill="auto"/>
          </w:tcPr>
          <w:p w:rsidR="003D008F" w:rsidRDefault="003D008F" w:rsidP="00344E8C">
            <w:pPr>
              <w:jc w:val="both"/>
              <w:rPr>
                <w:lang w:val="it-IT"/>
              </w:rPr>
            </w:pPr>
            <w:r w:rsidRPr="00D25F81">
              <w:rPr>
                <w:lang w:val="it-IT"/>
              </w:rPr>
              <w:t xml:space="preserve">1) Verificarea respectării </w:t>
            </w:r>
            <w:r w:rsidR="00FE6AA7">
              <w:rPr>
                <w:lang w:val="it-IT"/>
              </w:rPr>
              <w:t>Legii</w:t>
            </w:r>
            <w:r w:rsidR="00FE6AA7" w:rsidRPr="00D25F81">
              <w:rPr>
                <w:lang w:val="it-IT"/>
              </w:rPr>
              <w:t xml:space="preserve"> nr. </w:t>
            </w:r>
            <w:r w:rsidR="00FE6AA7">
              <w:rPr>
                <w:lang w:val="it-IT"/>
              </w:rPr>
              <w:t xml:space="preserve">59/2016 </w:t>
            </w:r>
            <w:r w:rsidRPr="00D25F81">
              <w:rPr>
                <w:lang w:val="it-IT"/>
              </w:rPr>
              <w:t xml:space="preserve">în ceea ce priveşte responsabilităţile autorităţilor competente cu atribuţii în gestionarea producerii unui accident major în care sunt implicate substanţe periculoase, cantităţile maxime de stocare şi cele existente ale substanţelor periculoase deţinute conform anexei nr. 1 din </w:t>
            </w:r>
            <w:r w:rsidR="00FE6AA7">
              <w:rPr>
                <w:lang w:val="it-IT"/>
              </w:rPr>
              <w:t>Legea</w:t>
            </w:r>
            <w:r w:rsidR="00FE6AA7" w:rsidRPr="00D25F81">
              <w:rPr>
                <w:lang w:val="it-IT"/>
              </w:rPr>
              <w:t xml:space="preserve"> nr. </w:t>
            </w:r>
            <w:r w:rsidR="00FE6AA7">
              <w:rPr>
                <w:lang w:val="it-IT"/>
              </w:rPr>
              <w:t>59/2016</w:t>
            </w:r>
            <w:r w:rsidRPr="00D25F81">
              <w:rPr>
                <w:lang w:val="it-IT"/>
              </w:rPr>
              <w:t>, precum şi activităţi specifice noi care intr</w:t>
            </w:r>
            <w:r w:rsidR="00D83F23">
              <w:rPr>
                <w:lang w:val="it-IT"/>
              </w:rPr>
              <w:t>ă</w:t>
            </w:r>
            <w:r w:rsidRPr="00D25F81">
              <w:rPr>
                <w:lang w:val="it-IT"/>
              </w:rPr>
              <w:t xml:space="preserve"> sub incidenţa legii;</w:t>
            </w:r>
          </w:p>
          <w:p w:rsidR="003D008F" w:rsidRDefault="003D008F" w:rsidP="00344E8C">
            <w:pPr>
              <w:jc w:val="both"/>
              <w:rPr>
                <w:lang w:val="it-IT"/>
              </w:rPr>
            </w:pPr>
            <w:r w:rsidRPr="00D25F81">
              <w:rPr>
                <w:lang w:val="it-IT"/>
              </w:rPr>
              <w:t>2) Obligaţiile ce revin operator</w:t>
            </w:r>
            <w:r w:rsidR="0016135A">
              <w:rPr>
                <w:lang w:val="it-IT"/>
              </w:rPr>
              <w:t>ului</w:t>
            </w:r>
            <w:r w:rsidR="00FE6AA7">
              <w:rPr>
                <w:lang w:val="it-IT"/>
              </w:rPr>
              <w:t xml:space="preserve"> economic prevăzute la art. 5 </w:t>
            </w:r>
            <w:r w:rsidRPr="00D25F81">
              <w:rPr>
                <w:lang w:val="it-IT"/>
              </w:rPr>
              <w:t xml:space="preserve">din </w:t>
            </w:r>
            <w:r w:rsidR="00FE6AA7">
              <w:rPr>
                <w:lang w:val="it-IT"/>
              </w:rPr>
              <w:t>Legea</w:t>
            </w:r>
            <w:r w:rsidRPr="00D25F81">
              <w:rPr>
                <w:lang w:val="it-IT"/>
              </w:rPr>
              <w:t xml:space="preserve"> nr. </w:t>
            </w:r>
            <w:r w:rsidR="001E5E45">
              <w:rPr>
                <w:lang w:val="it-IT"/>
              </w:rPr>
              <w:t>59/2016</w:t>
            </w:r>
            <w:r w:rsidRPr="00D25F81">
              <w:rPr>
                <w:lang w:val="it-IT"/>
              </w:rPr>
              <w:t>;</w:t>
            </w:r>
          </w:p>
          <w:p w:rsidR="003D008F" w:rsidRPr="00D25F81" w:rsidRDefault="003D008F" w:rsidP="00344E8C">
            <w:pPr>
              <w:jc w:val="both"/>
              <w:rPr>
                <w:lang w:val="it-IT"/>
              </w:rPr>
            </w:pPr>
          </w:p>
          <w:p w:rsidR="003D008F" w:rsidRDefault="003D008F" w:rsidP="00344E8C">
            <w:pPr>
              <w:jc w:val="both"/>
              <w:rPr>
                <w:lang w:val="it-IT"/>
              </w:rPr>
            </w:pPr>
            <w:r w:rsidRPr="00D25F81">
              <w:rPr>
                <w:lang w:val="it-IT"/>
              </w:rPr>
              <w:t>3) Verificarea întocmirii procedurii de notificare a unei activităţi care prezintă pericole de producere a accidentelor majore în care sunt implicate substanţe periculoase conform anexelor nr. 1</w:t>
            </w:r>
            <w:r>
              <w:rPr>
                <w:lang w:val="it-IT"/>
              </w:rPr>
              <w:t>,</w:t>
            </w:r>
            <w:r w:rsidRPr="00D25F81">
              <w:rPr>
                <w:lang w:val="it-IT"/>
              </w:rPr>
              <w:t xml:space="preserve"> nr. 1.1. din O.M.A.P.A.M. nr. 1084/2003;</w:t>
            </w:r>
          </w:p>
          <w:p w:rsidR="00496467" w:rsidRDefault="00496467" w:rsidP="00344E8C">
            <w:pPr>
              <w:jc w:val="both"/>
              <w:rPr>
                <w:lang w:val="it-IT"/>
              </w:rPr>
            </w:pPr>
          </w:p>
          <w:p w:rsidR="003D008F" w:rsidRDefault="003D008F" w:rsidP="00344E8C">
            <w:pPr>
              <w:jc w:val="both"/>
              <w:rPr>
                <w:lang w:val="it-IT"/>
              </w:rPr>
            </w:pPr>
            <w:r w:rsidRPr="00D25F81">
              <w:rPr>
                <w:lang w:val="it-IT"/>
              </w:rPr>
              <w:t>4) Verificarea întocmirii procedurii de notificare a unui accident major conform anexelor nr. 2 şi nr. 2.1. din O.M.A.P.A.M. nr. 1084/2003;</w:t>
            </w:r>
          </w:p>
          <w:p w:rsidR="003D008F" w:rsidRPr="00D25F81" w:rsidRDefault="003D008F" w:rsidP="00344E8C">
            <w:pPr>
              <w:jc w:val="both"/>
              <w:rPr>
                <w:lang w:val="it-IT"/>
              </w:rPr>
            </w:pPr>
          </w:p>
          <w:p w:rsidR="003D008F" w:rsidRPr="00D25F81" w:rsidRDefault="003D008F" w:rsidP="00344E8C">
            <w:pPr>
              <w:jc w:val="both"/>
              <w:rPr>
                <w:lang w:val="it-IT"/>
              </w:rPr>
            </w:pPr>
            <w:r w:rsidRPr="00D25F81">
              <w:rPr>
                <w:lang w:val="it-IT"/>
              </w:rPr>
              <w:t>5) Verificarea datelor privind substanţele periculoase deţinute (sursa de risc):</w:t>
            </w:r>
          </w:p>
          <w:p w:rsidR="003D008F" w:rsidRPr="00D25F81" w:rsidRDefault="003D008F" w:rsidP="00344E8C">
            <w:pPr>
              <w:jc w:val="both"/>
              <w:rPr>
                <w:lang w:val="it-IT"/>
              </w:rPr>
            </w:pPr>
            <w:r w:rsidRPr="00D25F81">
              <w:rPr>
                <w:lang w:val="it-IT"/>
              </w:rPr>
              <w:t xml:space="preserve">- denumirea substantelor folosite; </w:t>
            </w:r>
          </w:p>
          <w:p w:rsidR="003D008F" w:rsidRPr="00D25F81" w:rsidRDefault="003D008F" w:rsidP="00344E8C">
            <w:pPr>
              <w:jc w:val="both"/>
              <w:rPr>
                <w:lang w:val="it-IT"/>
              </w:rPr>
            </w:pPr>
            <w:r w:rsidRPr="00D25F81">
              <w:rPr>
                <w:lang w:val="it-IT"/>
              </w:rPr>
              <w:t>- cantitatea maximă de stocare;</w:t>
            </w:r>
          </w:p>
          <w:p w:rsidR="003D008F" w:rsidRPr="00D25F81" w:rsidRDefault="003D008F" w:rsidP="00344E8C">
            <w:pPr>
              <w:jc w:val="both"/>
              <w:rPr>
                <w:lang w:val="it-IT"/>
              </w:rPr>
            </w:pPr>
            <w:r w:rsidRPr="00D25F81">
              <w:rPr>
                <w:lang w:val="it-IT"/>
              </w:rPr>
              <w:t xml:space="preserve">- cantitatea existenta în unitate; </w:t>
            </w:r>
          </w:p>
          <w:p w:rsidR="003D008F" w:rsidRPr="00D25F81" w:rsidRDefault="003D008F" w:rsidP="00344E8C">
            <w:pPr>
              <w:jc w:val="both"/>
              <w:rPr>
                <w:lang w:val="it-IT"/>
              </w:rPr>
            </w:pPr>
            <w:r w:rsidRPr="00D25F81">
              <w:rPr>
                <w:lang w:val="it-IT"/>
              </w:rPr>
              <w:t>- locurile de depozitare;</w:t>
            </w:r>
          </w:p>
          <w:p w:rsidR="003D008F" w:rsidRDefault="003D008F" w:rsidP="00344E8C">
            <w:pPr>
              <w:jc w:val="both"/>
              <w:rPr>
                <w:lang w:val="it-IT"/>
              </w:rPr>
            </w:pPr>
            <w:r w:rsidRPr="00D25F81">
              <w:rPr>
                <w:lang w:val="it-IT"/>
              </w:rPr>
              <w:t>- modul de operare.</w:t>
            </w:r>
          </w:p>
          <w:p w:rsidR="003D008F" w:rsidRPr="00D25F81" w:rsidRDefault="003D008F" w:rsidP="00344E8C">
            <w:pPr>
              <w:jc w:val="both"/>
              <w:rPr>
                <w:lang w:val="it-IT"/>
              </w:rPr>
            </w:pPr>
          </w:p>
          <w:p w:rsidR="003D008F" w:rsidRDefault="003D008F" w:rsidP="003D008F">
            <w:pPr>
              <w:jc w:val="both"/>
              <w:rPr>
                <w:lang w:val="it-IT"/>
              </w:rPr>
            </w:pPr>
            <w:r w:rsidRPr="00D25F81">
              <w:rPr>
                <w:lang w:val="it-IT"/>
              </w:rPr>
              <w:t>6) Verificarea</w:t>
            </w:r>
            <w:r>
              <w:rPr>
                <w:lang w:val="it-IT"/>
              </w:rPr>
              <w:t xml:space="preserve"> documentelor prev</w:t>
            </w:r>
            <w:r w:rsidR="00496467">
              <w:rPr>
                <w:lang w:val="it-IT"/>
              </w:rPr>
              <w:t>ă</w:t>
            </w:r>
            <w:r>
              <w:rPr>
                <w:lang w:val="it-IT"/>
              </w:rPr>
              <w:t>zute la art. 7</w:t>
            </w:r>
            <w:r w:rsidR="003F7679">
              <w:rPr>
                <w:lang w:val="it-IT"/>
              </w:rPr>
              <w:t>, 10 şi 12</w:t>
            </w:r>
            <w:r>
              <w:rPr>
                <w:lang w:val="it-IT"/>
              </w:rPr>
              <w:t xml:space="preserve"> din </w:t>
            </w:r>
            <w:r w:rsidR="00FE6AA7">
              <w:rPr>
                <w:lang w:val="it-IT"/>
              </w:rPr>
              <w:t>Legea</w:t>
            </w:r>
            <w:r w:rsidR="00FE6AA7" w:rsidRPr="00D25F81">
              <w:rPr>
                <w:lang w:val="it-IT"/>
              </w:rPr>
              <w:t xml:space="preserve"> nr. </w:t>
            </w:r>
            <w:r w:rsidR="00FE6AA7">
              <w:rPr>
                <w:lang w:val="it-IT"/>
              </w:rPr>
              <w:t>59/2016</w:t>
            </w:r>
            <w:r w:rsidRPr="00D25F81">
              <w:rPr>
                <w:lang w:val="it-IT"/>
              </w:rPr>
              <w:t>;</w:t>
            </w:r>
          </w:p>
          <w:p w:rsidR="003D008F" w:rsidRPr="00D25F81" w:rsidRDefault="003D008F" w:rsidP="00344E8C">
            <w:pPr>
              <w:jc w:val="both"/>
              <w:rPr>
                <w:lang w:val="it-IT"/>
              </w:rPr>
            </w:pPr>
          </w:p>
          <w:p w:rsidR="003D008F" w:rsidRDefault="003D008F" w:rsidP="00344E8C">
            <w:pPr>
              <w:jc w:val="both"/>
              <w:rPr>
                <w:lang w:val="it-IT"/>
              </w:rPr>
            </w:pPr>
            <w:r w:rsidRPr="00D25F81">
              <w:rPr>
                <w:lang w:val="pt-BR"/>
              </w:rPr>
              <w:t>7)</w:t>
            </w:r>
            <w:r w:rsidRPr="00D25F81">
              <w:rPr>
                <w:lang w:val="it-IT"/>
              </w:rPr>
              <w:t>Verificarea sistemului de management al securităţii</w:t>
            </w:r>
            <w:r w:rsidR="00386C7D">
              <w:rPr>
                <w:lang w:val="it-IT"/>
              </w:rPr>
              <w:t xml:space="preserve"> conform conform anexei nr.4</w:t>
            </w:r>
            <w:r>
              <w:rPr>
                <w:lang w:val="it-IT"/>
              </w:rPr>
              <w:t xml:space="preserve"> din  </w:t>
            </w:r>
            <w:r w:rsidR="00FE6AA7">
              <w:rPr>
                <w:lang w:val="it-IT"/>
              </w:rPr>
              <w:t>Legea</w:t>
            </w:r>
            <w:r w:rsidR="00FE6AA7" w:rsidRPr="00D25F81">
              <w:rPr>
                <w:lang w:val="it-IT"/>
              </w:rPr>
              <w:t xml:space="preserve"> nr. </w:t>
            </w:r>
            <w:r w:rsidR="00FE6AA7">
              <w:rPr>
                <w:lang w:val="it-IT"/>
              </w:rPr>
              <w:t>59/2016</w:t>
            </w:r>
            <w:r w:rsidRPr="00D25F81">
              <w:rPr>
                <w:lang w:val="it-IT"/>
              </w:rPr>
              <w:t xml:space="preserve">; </w:t>
            </w:r>
          </w:p>
          <w:p w:rsidR="003D008F" w:rsidRDefault="003D008F" w:rsidP="00344E8C">
            <w:pPr>
              <w:jc w:val="both"/>
              <w:rPr>
                <w:lang w:val="it-IT"/>
              </w:rPr>
            </w:pPr>
          </w:p>
          <w:p w:rsidR="006144D9" w:rsidRDefault="003D008F" w:rsidP="00344E8C">
            <w:pPr>
              <w:jc w:val="both"/>
              <w:rPr>
                <w:lang w:val="it-IT"/>
              </w:rPr>
            </w:pPr>
            <w:r>
              <w:rPr>
                <w:lang w:val="it-IT"/>
              </w:rPr>
              <w:t>8) Verificarea accesului pe amplasament, a sistemelor de avertizare/alarmare, de comunica</w:t>
            </w:r>
            <w:r w:rsidR="00496467">
              <w:rPr>
                <w:lang w:val="it-IT"/>
              </w:rPr>
              <w:t>ţ</w:t>
            </w:r>
            <w:r>
              <w:rPr>
                <w:lang w:val="it-IT"/>
              </w:rPr>
              <w:t>ii</w:t>
            </w:r>
            <w:r w:rsidR="006144D9">
              <w:rPr>
                <w:lang w:val="it-IT"/>
              </w:rPr>
              <w:t xml:space="preserve">, a echipamentelor </w:t>
            </w:r>
            <w:r w:rsidR="00496467">
              <w:rPr>
                <w:lang w:val="it-IT"/>
              </w:rPr>
              <w:t>ş</w:t>
            </w:r>
            <w:r w:rsidR="006144D9">
              <w:rPr>
                <w:lang w:val="it-IT"/>
              </w:rPr>
              <w:t>i instala</w:t>
            </w:r>
            <w:r w:rsidR="00496467">
              <w:rPr>
                <w:lang w:val="it-IT"/>
              </w:rPr>
              <w:t>ţ</w:t>
            </w:r>
            <w:r w:rsidR="006144D9">
              <w:rPr>
                <w:lang w:val="it-IT"/>
              </w:rPr>
              <w:t>iilor de protec</w:t>
            </w:r>
            <w:r w:rsidR="00496467">
              <w:rPr>
                <w:lang w:val="it-IT"/>
              </w:rPr>
              <w:t>ţ</w:t>
            </w:r>
            <w:r w:rsidR="006144D9">
              <w:rPr>
                <w:lang w:val="it-IT"/>
              </w:rPr>
              <w:t xml:space="preserve">ie </w:t>
            </w:r>
            <w:r w:rsidR="00496467">
              <w:rPr>
                <w:lang w:val="it-IT"/>
              </w:rPr>
              <w:t>ş</w:t>
            </w:r>
            <w:r w:rsidR="006144D9">
              <w:rPr>
                <w:lang w:val="it-IT"/>
              </w:rPr>
              <w:t>i interven</w:t>
            </w:r>
            <w:r w:rsidR="00496467">
              <w:rPr>
                <w:lang w:val="it-IT"/>
              </w:rPr>
              <w:t>ţ</w:t>
            </w:r>
            <w:r w:rsidR="006144D9">
              <w:rPr>
                <w:lang w:val="it-IT"/>
              </w:rPr>
              <w:t>ie;</w:t>
            </w:r>
          </w:p>
          <w:p w:rsidR="006144D9" w:rsidRDefault="006144D9" w:rsidP="00344E8C">
            <w:pPr>
              <w:jc w:val="both"/>
              <w:rPr>
                <w:lang w:val="it-IT"/>
              </w:rPr>
            </w:pPr>
          </w:p>
          <w:p w:rsidR="003D008F" w:rsidRDefault="006144D9" w:rsidP="00344E8C">
            <w:pPr>
              <w:jc w:val="both"/>
              <w:rPr>
                <w:lang w:val="it-IT"/>
              </w:rPr>
            </w:pPr>
            <w:r>
              <w:rPr>
                <w:lang w:val="it-IT"/>
              </w:rPr>
              <w:t>9) Evaluarea r</w:t>
            </w:r>
            <w:r w:rsidR="00496467">
              <w:rPr>
                <w:lang w:val="it-IT"/>
              </w:rPr>
              <w:t>ă</w:t>
            </w:r>
            <w:r>
              <w:rPr>
                <w:lang w:val="it-IT"/>
              </w:rPr>
              <w:t xml:space="preserve">spunsului operatorului economic </w:t>
            </w:r>
            <w:r w:rsidR="00496467">
              <w:rPr>
                <w:lang w:val="it-IT"/>
              </w:rPr>
              <w:t>î</w:t>
            </w:r>
            <w:r>
              <w:rPr>
                <w:lang w:val="it-IT"/>
              </w:rPr>
              <w:t>n urma simul</w:t>
            </w:r>
            <w:r w:rsidR="00496467">
              <w:rPr>
                <w:lang w:val="it-IT"/>
              </w:rPr>
              <w:t>ă</w:t>
            </w:r>
            <w:r>
              <w:rPr>
                <w:lang w:val="it-IT"/>
              </w:rPr>
              <w:t>rii unei situa</w:t>
            </w:r>
            <w:r w:rsidR="00496467">
              <w:rPr>
                <w:lang w:val="it-IT"/>
              </w:rPr>
              <w:t>ţ</w:t>
            </w:r>
            <w:r>
              <w:rPr>
                <w:lang w:val="it-IT"/>
              </w:rPr>
              <w:t>ii de urgen</w:t>
            </w:r>
            <w:r w:rsidR="00496467">
              <w:rPr>
                <w:lang w:val="it-IT"/>
              </w:rPr>
              <w:t>ţă</w:t>
            </w:r>
            <w:r>
              <w:rPr>
                <w:lang w:val="it-IT"/>
              </w:rPr>
              <w:t>.</w:t>
            </w:r>
          </w:p>
          <w:p w:rsidR="00975C8D" w:rsidRPr="00D25F81" w:rsidRDefault="00975C8D" w:rsidP="00344E8C">
            <w:pPr>
              <w:jc w:val="both"/>
              <w:rPr>
                <w:lang w:val="it-IT"/>
              </w:rPr>
            </w:pPr>
          </w:p>
        </w:tc>
        <w:tc>
          <w:tcPr>
            <w:tcW w:w="4966" w:type="dxa"/>
            <w:shd w:val="clear" w:color="auto" w:fill="auto"/>
          </w:tcPr>
          <w:p w:rsidR="00EE11F9" w:rsidRDefault="003D008F" w:rsidP="00344E8C">
            <w:pPr>
              <w:jc w:val="both"/>
              <w:rPr>
                <w:lang w:val="fr-FR"/>
              </w:rPr>
            </w:pPr>
            <w:r w:rsidRPr="003F7679">
              <w:rPr>
                <w:lang w:val="fr-FR"/>
              </w:rPr>
              <w:lastRenderedPageBreak/>
              <w:t>-</w:t>
            </w:r>
            <w:r w:rsidR="00EE11F9">
              <w:rPr>
                <w:lang w:val="fr-FR"/>
              </w:rPr>
              <w:t>parcul de rezervoare</w:t>
            </w:r>
          </w:p>
          <w:p w:rsidR="003F7679" w:rsidRPr="003F7679" w:rsidRDefault="00EE11F9" w:rsidP="00344E8C">
            <w:pPr>
              <w:jc w:val="both"/>
              <w:rPr>
                <w:lang w:val="fr-FR"/>
              </w:rPr>
            </w:pPr>
            <w:r>
              <w:rPr>
                <w:lang w:val="fr-FR"/>
              </w:rPr>
              <w:t>- hala de îmbuteliere ;</w:t>
            </w:r>
          </w:p>
          <w:p w:rsidR="00AD634B" w:rsidRDefault="003F7679" w:rsidP="00344E8C">
            <w:pPr>
              <w:jc w:val="both"/>
              <w:rPr>
                <w:lang w:val="fr-FR"/>
              </w:rPr>
            </w:pPr>
            <w:r w:rsidRPr="003F7679">
              <w:rPr>
                <w:lang w:val="fr-FR"/>
              </w:rPr>
              <w:t xml:space="preserve">- </w:t>
            </w:r>
            <w:r w:rsidR="00EE11F9">
              <w:rPr>
                <w:lang w:val="fr-FR"/>
              </w:rPr>
              <w:t>rampa de încăcare-descărcare</w:t>
            </w:r>
            <w:r w:rsidRPr="003F7679">
              <w:rPr>
                <w:lang w:val="fr-FR"/>
              </w:rPr>
              <w:t>;</w:t>
            </w:r>
          </w:p>
          <w:p w:rsidR="003D008F" w:rsidRPr="00344FB8" w:rsidRDefault="003F7679" w:rsidP="00344E8C">
            <w:pPr>
              <w:jc w:val="both"/>
              <w:rPr>
                <w:lang w:val="fr-FR"/>
              </w:rPr>
            </w:pPr>
            <w:r>
              <w:rPr>
                <w:lang w:val="fr-FR"/>
              </w:rPr>
              <w:t xml:space="preserve">- </w:t>
            </w:r>
            <w:r w:rsidR="00EE11F9">
              <w:rPr>
                <w:lang w:val="fr-FR"/>
              </w:rPr>
              <w:t>casa pompelor</w:t>
            </w:r>
            <w:r>
              <w:rPr>
                <w:lang w:val="fr-FR"/>
              </w:rPr>
              <w:t>;</w:t>
            </w:r>
          </w:p>
          <w:p w:rsidR="00EE5430" w:rsidRDefault="00EE5430" w:rsidP="00344E8C">
            <w:pPr>
              <w:jc w:val="both"/>
              <w:rPr>
                <w:u w:val="single"/>
                <w:lang w:val="pt-BR"/>
              </w:rPr>
            </w:pPr>
          </w:p>
          <w:p w:rsidR="003D008F" w:rsidRPr="00D25F81" w:rsidRDefault="003D008F" w:rsidP="00344E8C">
            <w:pPr>
              <w:jc w:val="both"/>
              <w:rPr>
                <w:lang w:val="pt-BR"/>
              </w:rPr>
            </w:pPr>
            <w:r w:rsidRPr="00D25F81">
              <w:rPr>
                <w:u w:val="single"/>
                <w:lang w:val="pt-BR"/>
              </w:rPr>
              <w:t>S-a verificat</w:t>
            </w:r>
            <w:r w:rsidRPr="00D25F81">
              <w:rPr>
                <w:lang w:val="pt-BR"/>
              </w:rPr>
              <w:t xml:space="preserve"> :</w:t>
            </w:r>
          </w:p>
          <w:p w:rsidR="003D008F" w:rsidRPr="00D25F81" w:rsidRDefault="003D008F" w:rsidP="00344E8C">
            <w:pPr>
              <w:jc w:val="both"/>
              <w:rPr>
                <w:lang w:val="pt-BR"/>
              </w:rPr>
            </w:pPr>
            <w:r w:rsidRPr="00D25F81">
              <w:rPr>
                <w:lang w:val="pt-BR"/>
              </w:rPr>
              <w:t>a) cantităţile maxime de stocare şi existente ale substanţelor periculoase;</w:t>
            </w:r>
          </w:p>
          <w:p w:rsidR="003D008F" w:rsidRPr="00D25F81" w:rsidRDefault="003D008F" w:rsidP="00344E8C">
            <w:pPr>
              <w:jc w:val="both"/>
              <w:rPr>
                <w:lang w:val="pt-BR"/>
              </w:rPr>
            </w:pPr>
            <w:r w:rsidRPr="00D25F81">
              <w:rPr>
                <w:lang w:val="pt-BR"/>
              </w:rPr>
              <w:t>b) modul de operare la desc</w:t>
            </w:r>
            <w:r w:rsidR="00D83F23">
              <w:rPr>
                <w:lang w:val="pt-BR"/>
              </w:rPr>
              <w:t>ă</w:t>
            </w:r>
            <w:r w:rsidRPr="00D25F81">
              <w:rPr>
                <w:lang w:val="pt-BR"/>
              </w:rPr>
              <w:t>rc</w:t>
            </w:r>
            <w:r w:rsidR="00D83F23">
              <w:rPr>
                <w:lang w:val="pt-BR"/>
              </w:rPr>
              <w:t>a</w:t>
            </w:r>
            <w:r w:rsidRPr="00D25F81">
              <w:rPr>
                <w:lang w:val="pt-BR"/>
              </w:rPr>
              <w:t>rea substanţelor periculoase;</w:t>
            </w:r>
          </w:p>
          <w:p w:rsidR="003D008F" w:rsidRPr="00D25F81" w:rsidRDefault="003D008F" w:rsidP="00344E8C">
            <w:pPr>
              <w:jc w:val="both"/>
              <w:rPr>
                <w:lang w:val="pt-BR"/>
              </w:rPr>
            </w:pPr>
            <w:r w:rsidRPr="00D25F81">
              <w:rPr>
                <w:lang w:val="pt-BR"/>
              </w:rPr>
              <w:t>c) organizarea şi responsabilităţile personalului implicat în managementul pericolelor;</w:t>
            </w:r>
          </w:p>
          <w:p w:rsidR="003D008F" w:rsidRPr="00D25F81" w:rsidRDefault="003D008F" w:rsidP="00344E8C">
            <w:pPr>
              <w:jc w:val="both"/>
              <w:rPr>
                <w:lang w:val="pt-BR"/>
              </w:rPr>
            </w:pPr>
            <w:r w:rsidRPr="00D25F81">
              <w:rPr>
                <w:lang w:val="pt-BR"/>
              </w:rPr>
              <w:t>d) nivelul de pregătire a personalului şi organizarea pregătirii continue în domeniul situaţiilor de urgenţă;</w:t>
            </w:r>
          </w:p>
          <w:p w:rsidR="003D008F" w:rsidRPr="00D25F81" w:rsidRDefault="003D008F" w:rsidP="00344E8C">
            <w:pPr>
              <w:jc w:val="both"/>
              <w:rPr>
                <w:lang w:val="pt-BR"/>
              </w:rPr>
            </w:pPr>
            <w:r w:rsidRPr="00D25F81">
              <w:rPr>
                <w:lang w:val="pt-BR"/>
              </w:rPr>
              <w:t>e) identificarea şi evaluarea pericolelor majore, precum şi existenţa unor proceduri în acest domeniu;</w:t>
            </w:r>
          </w:p>
          <w:p w:rsidR="003D008F" w:rsidRPr="00D25F81" w:rsidRDefault="003D008F" w:rsidP="00344E8C">
            <w:pPr>
              <w:jc w:val="both"/>
              <w:rPr>
                <w:lang w:val="pt-BR"/>
              </w:rPr>
            </w:pPr>
            <w:r w:rsidRPr="00D25F81">
              <w:rPr>
                <w:lang w:val="pt-BR"/>
              </w:rPr>
              <w:t>f) controlul operaţional pentru evaluarea pericolelor majore;</w:t>
            </w:r>
          </w:p>
          <w:p w:rsidR="003D008F" w:rsidRPr="00D25F81" w:rsidRDefault="003D008F" w:rsidP="00344E8C">
            <w:pPr>
              <w:jc w:val="both"/>
              <w:rPr>
                <w:lang w:val="pt-BR"/>
              </w:rPr>
            </w:pPr>
            <w:r w:rsidRPr="00D25F81">
              <w:rPr>
                <w:lang w:val="pt-BR"/>
              </w:rPr>
              <w:t>g) măsurile pentru prevenirea scăpărilor de substanţe periculoase;</w:t>
            </w:r>
          </w:p>
          <w:p w:rsidR="003D008F" w:rsidRPr="00D25F81" w:rsidRDefault="00344FB8" w:rsidP="00344E8C">
            <w:pPr>
              <w:jc w:val="both"/>
              <w:rPr>
                <w:lang w:val="pt-BR"/>
              </w:rPr>
            </w:pPr>
            <w:r>
              <w:rPr>
                <w:lang w:val="pt-BR"/>
              </w:rPr>
              <w:t>h</w:t>
            </w:r>
            <w:r w:rsidR="003D008F" w:rsidRPr="00D25F81">
              <w:rPr>
                <w:lang w:val="pt-BR"/>
              </w:rPr>
              <w:t>) notificarea intervenţiei în situaţii de urgenţă;</w:t>
            </w:r>
          </w:p>
          <w:p w:rsidR="003D008F" w:rsidRPr="00D25F81" w:rsidRDefault="00344FB8" w:rsidP="00344E8C">
            <w:pPr>
              <w:jc w:val="both"/>
              <w:rPr>
                <w:lang w:val="pt-BR"/>
              </w:rPr>
            </w:pPr>
            <w:r>
              <w:rPr>
                <w:lang w:val="pt-BR"/>
              </w:rPr>
              <w:t>i</w:t>
            </w:r>
            <w:r w:rsidR="003D008F" w:rsidRPr="00D25F81">
              <w:rPr>
                <w:lang w:val="pt-BR"/>
              </w:rPr>
              <w:t>) înştiinţarea şi pregătirea pentru intervenţie a forţelor proprii;</w:t>
            </w:r>
          </w:p>
          <w:p w:rsidR="003D008F" w:rsidRPr="00D25F81" w:rsidRDefault="00344FB8" w:rsidP="00344E8C">
            <w:pPr>
              <w:jc w:val="both"/>
              <w:rPr>
                <w:lang w:val="pt-BR"/>
              </w:rPr>
            </w:pPr>
            <w:r>
              <w:rPr>
                <w:lang w:val="pt-BR"/>
              </w:rPr>
              <w:t>j</w:t>
            </w:r>
            <w:r w:rsidR="003D008F" w:rsidRPr="00D25F81">
              <w:rPr>
                <w:lang w:val="pt-BR"/>
              </w:rPr>
              <w:t>) alarmarea personalului şi salariaţilor proprii;</w:t>
            </w:r>
          </w:p>
          <w:p w:rsidR="003D008F" w:rsidRPr="00D25F81" w:rsidRDefault="00344FB8" w:rsidP="00344E8C">
            <w:pPr>
              <w:jc w:val="both"/>
              <w:rPr>
                <w:lang w:val="pt-BR"/>
              </w:rPr>
            </w:pPr>
            <w:r>
              <w:rPr>
                <w:lang w:val="pt-BR"/>
              </w:rPr>
              <w:t>k</w:t>
            </w:r>
            <w:r w:rsidR="003D008F" w:rsidRPr="00D25F81">
              <w:rPr>
                <w:lang w:val="pt-BR"/>
              </w:rPr>
              <w:t>) conducerea activităţilor de intervenţie;</w:t>
            </w:r>
          </w:p>
          <w:p w:rsidR="003D008F" w:rsidRPr="003F7679" w:rsidRDefault="00344FB8" w:rsidP="00344E8C">
            <w:pPr>
              <w:jc w:val="both"/>
              <w:rPr>
                <w:lang w:val="pt-BR"/>
              </w:rPr>
            </w:pPr>
            <w:r>
              <w:rPr>
                <w:lang w:val="pt-BR"/>
              </w:rPr>
              <w:t>l</w:t>
            </w:r>
            <w:r w:rsidR="003D008F" w:rsidRPr="003F7679">
              <w:rPr>
                <w:lang w:val="pt-BR"/>
              </w:rPr>
              <w:t>) dotarea forţelor proprii cu mijloace de intervenţie şi înştiinţare-alarmare în caz de incident/avarie;</w:t>
            </w:r>
          </w:p>
          <w:p w:rsidR="003D008F" w:rsidRPr="003F7679" w:rsidRDefault="00344FB8" w:rsidP="00344E8C">
            <w:pPr>
              <w:jc w:val="both"/>
              <w:rPr>
                <w:lang w:val="pt-BR"/>
              </w:rPr>
            </w:pPr>
            <w:r>
              <w:rPr>
                <w:lang w:val="pt-BR"/>
              </w:rPr>
              <w:t>m</w:t>
            </w:r>
            <w:r w:rsidR="003D008F" w:rsidRPr="003F7679">
              <w:rPr>
                <w:lang w:val="pt-BR"/>
              </w:rPr>
              <w:t>) modul de cooperare cu forţele specializate ale instituţiilor publice şi autorităţilor administraţiei locale cu atribuţii în gestionarea situaţiilor de urgenţă;</w:t>
            </w:r>
          </w:p>
          <w:p w:rsidR="003D008F" w:rsidRPr="003F7679" w:rsidRDefault="003D008F" w:rsidP="00344E8C">
            <w:pPr>
              <w:jc w:val="both"/>
              <w:rPr>
                <w:lang w:val="pt-BR"/>
              </w:rPr>
            </w:pPr>
          </w:p>
          <w:p w:rsidR="003D008F" w:rsidRPr="003F7679" w:rsidRDefault="003D008F" w:rsidP="00344E8C">
            <w:pPr>
              <w:jc w:val="both"/>
              <w:rPr>
                <w:lang w:val="pt-BR"/>
              </w:rPr>
            </w:pPr>
          </w:p>
          <w:p w:rsidR="003D008F" w:rsidRPr="003F7679" w:rsidRDefault="003D008F" w:rsidP="00344E8C">
            <w:pPr>
              <w:jc w:val="both"/>
              <w:rPr>
                <w:lang w:val="pt-BR"/>
              </w:rPr>
            </w:pPr>
          </w:p>
          <w:p w:rsidR="003D008F" w:rsidRPr="003F7679" w:rsidRDefault="003D008F" w:rsidP="00344E8C">
            <w:pPr>
              <w:jc w:val="both"/>
              <w:rPr>
                <w:lang w:val="pt-BR"/>
              </w:rPr>
            </w:pPr>
          </w:p>
          <w:p w:rsidR="003D008F" w:rsidRPr="003F7679" w:rsidRDefault="003D008F" w:rsidP="00344E8C">
            <w:pPr>
              <w:jc w:val="both"/>
              <w:rPr>
                <w:lang w:val="pt-BR"/>
              </w:rPr>
            </w:pPr>
          </w:p>
          <w:p w:rsidR="003D008F" w:rsidRPr="003F7679" w:rsidRDefault="003D008F" w:rsidP="00344E8C">
            <w:pPr>
              <w:jc w:val="both"/>
              <w:rPr>
                <w:lang w:val="pt-BR"/>
              </w:rPr>
            </w:pPr>
          </w:p>
          <w:p w:rsidR="003D008F" w:rsidRPr="003F7679" w:rsidRDefault="003D008F" w:rsidP="00344E8C">
            <w:pPr>
              <w:jc w:val="both"/>
              <w:rPr>
                <w:lang w:val="pt-BR"/>
              </w:rPr>
            </w:pPr>
          </w:p>
          <w:p w:rsidR="003D008F" w:rsidRPr="003F7679" w:rsidRDefault="003D008F" w:rsidP="00344E8C">
            <w:pPr>
              <w:jc w:val="both"/>
              <w:rPr>
                <w:lang w:val="pt-BR"/>
              </w:rPr>
            </w:pPr>
          </w:p>
        </w:tc>
        <w:tc>
          <w:tcPr>
            <w:tcW w:w="1163" w:type="dxa"/>
            <w:shd w:val="clear" w:color="auto" w:fill="auto"/>
          </w:tcPr>
          <w:p w:rsidR="003D008F" w:rsidRPr="00916344" w:rsidRDefault="003D008F" w:rsidP="00D81BAB">
            <w:pPr>
              <w:jc w:val="both"/>
              <w:rPr>
                <w:lang w:val="pt-BR"/>
              </w:rPr>
            </w:pPr>
          </w:p>
          <w:p w:rsidR="003D008F" w:rsidRPr="00916344" w:rsidRDefault="003D008F" w:rsidP="00D81BAB">
            <w:pPr>
              <w:jc w:val="both"/>
              <w:rPr>
                <w:lang w:val="pt-BR"/>
              </w:rPr>
            </w:pPr>
          </w:p>
          <w:p w:rsidR="003D008F" w:rsidRPr="00916344" w:rsidRDefault="003D008F" w:rsidP="00D81BAB">
            <w:pPr>
              <w:jc w:val="both"/>
              <w:rPr>
                <w:lang w:val="pt-BR"/>
              </w:rPr>
            </w:pPr>
          </w:p>
          <w:p w:rsidR="003D008F" w:rsidRPr="00916344" w:rsidRDefault="003D008F" w:rsidP="00D81BAB">
            <w:pPr>
              <w:jc w:val="both"/>
              <w:rPr>
                <w:lang w:val="pt-BR"/>
              </w:rPr>
            </w:pPr>
          </w:p>
          <w:p w:rsidR="003D008F" w:rsidRPr="00916344" w:rsidRDefault="003D008F" w:rsidP="00D81BAB">
            <w:pPr>
              <w:jc w:val="both"/>
              <w:rPr>
                <w:lang w:val="pt-BR"/>
              </w:rPr>
            </w:pPr>
          </w:p>
          <w:p w:rsidR="003D008F" w:rsidRPr="00916344" w:rsidRDefault="003D008F" w:rsidP="00D81BAB">
            <w:pPr>
              <w:jc w:val="both"/>
              <w:rPr>
                <w:lang w:val="pt-BR"/>
              </w:rPr>
            </w:pPr>
          </w:p>
          <w:p w:rsidR="003D008F" w:rsidRPr="00916344" w:rsidRDefault="003D008F" w:rsidP="00D81BAB">
            <w:pPr>
              <w:jc w:val="both"/>
              <w:rPr>
                <w:lang w:val="pt-BR"/>
              </w:rPr>
            </w:pPr>
          </w:p>
          <w:p w:rsidR="003D008F" w:rsidRPr="00916344" w:rsidRDefault="003D008F" w:rsidP="00D81BAB">
            <w:pPr>
              <w:jc w:val="center"/>
              <w:rPr>
                <w:lang w:val="pt-BR"/>
              </w:rPr>
            </w:pPr>
          </w:p>
        </w:tc>
      </w:tr>
    </w:tbl>
    <w:p w:rsidR="00CE4AC2" w:rsidRDefault="00CE4AC2" w:rsidP="00BF2FE9">
      <w:pPr>
        <w:jc w:val="both"/>
        <w:rPr>
          <w:b/>
          <w:lang w:val="pt-BR"/>
        </w:rPr>
      </w:pPr>
    </w:p>
    <w:p w:rsidR="00330C3A" w:rsidRPr="00A6678C" w:rsidRDefault="00BF2FE9" w:rsidP="00A6678C">
      <w:pPr>
        <w:numPr>
          <w:ilvl w:val="0"/>
          <w:numId w:val="29"/>
        </w:numPr>
        <w:ind w:hanging="174"/>
        <w:jc w:val="both"/>
        <w:rPr>
          <w:b/>
          <w:lang w:val="en-US"/>
        </w:rPr>
      </w:pPr>
      <w:r w:rsidRPr="007F22A4">
        <w:rPr>
          <w:b/>
          <w:lang w:val="en-US"/>
        </w:rPr>
        <w:t>Documenteleluate</w:t>
      </w:r>
      <w:r w:rsidR="002B2298" w:rsidRPr="007F22A4">
        <w:rPr>
          <w:b/>
          <w:lang w:val="en-US"/>
        </w:rPr>
        <w:t>î</w:t>
      </w:r>
      <w:r w:rsidRPr="007F22A4">
        <w:rPr>
          <w:b/>
          <w:lang w:val="en-US"/>
        </w:rPr>
        <w:t>nconsiderare:</w:t>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976"/>
        <w:gridCol w:w="4527"/>
        <w:gridCol w:w="1143"/>
      </w:tblGrid>
      <w:tr w:rsidR="00814802" w:rsidRPr="00401C75" w:rsidTr="00F94B5E">
        <w:tc>
          <w:tcPr>
            <w:tcW w:w="1701" w:type="dxa"/>
          </w:tcPr>
          <w:p w:rsidR="00814802" w:rsidRPr="00401C75" w:rsidRDefault="00814802" w:rsidP="00401C75">
            <w:pPr>
              <w:jc w:val="center"/>
              <w:rPr>
                <w:b/>
                <w:lang w:val="en-US"/>
              </w:rPr>
            </w:pPr>
            <w:r w:rsidRPr="00401C75">
              <w:rPr>
                <w:b/>
                <w:lang w:val="en-US"/>
              </w:rPr>
              <w:t>Documente</w:t>
            </w:r>
          </w:p>
        </w:tc>
        <w:tc>
          <w:tcPr>
            <w:tcW w:w="2976" w:type="dxa"/>
          </w:tcPr>
          <w:p w:rsidR="00814802" w:rsidRPr="00401C75" w:rsidRDefault="00814802" w:rsidP="00401C75">
            <w:pPr>
              <w:jc w:val="center"/>
              <w:rPr>
                <w:b/>
                <w:lang w:val="en-US"/>
              </w:rPr>
            </w:pPr>
            <w:r w:rsidRPr="00401C75">
              <w:rPr>
                <w:b/>
                <w:lang w:val="en-US"/>
              </w:rPr>
              <w:t>Verificareînteren</w:t>
            </w:r>
          </w:p>
        </w:tc>
        <w:tc>
          <w:tcPr>
            <w:tcW w:w="4527" w:type="dxa"/>
          </w:tcPr>
          <w:p w:rsidR="00814802" w:rsidRPr="00401C75" w:rsidRDefault="00814802" w:rsidP="004772C2">
            <w:pPr>
              <w:jc w:val="center"/>
              <w:rPr>
                <w:b/>
                <w:lang w:val="en-US"/>
              </w:rPr>
            </w:pPr>
            <w:r w:rsidRPr="00401C75">
              <w:rPr>
                <w:b/>
                <w:lang w:val="en-US"/>
              </w:rPr>
              <w:t>Da</w:t>
            </w:r>
          </w:p>
        </w:tc>
        <w:tc>
          <w:tcPr>
            <w:tcW w:w="1143" w:type="dxa"/>
          </w:tcPr>
          <w:p w:rsidR="00814802" w:rsidRPr="00401C75" w:rsidRDefault="00814802" w:rsidP="004772C2">
            <w:pPr>
              <w:jc w:val="center"/>
              <w:rPr>
                <w:b/>
                <w:lang w:val="en-US"/>
              </w:rPr>
            </w:pPr>
            <w:r w:rsidRPr="00401C75">
              <w:rPr>
                <w:b/>
                <w:lang w:val="en-US"/>
              </w:rPr>
              <w:t>Nu</w:t>
            </w:r>
          </w:p>
        </w:tc>
      </w:tr>
      <w:tr w:rsidR="00814802" w:rsidRPr="003F7679" w:rsidTr="00F94B5E">
        <w:tc>
          <w:tcPr>
            <w:tcW w:w="1701" w:type="dxa"/>
            <w:vMerge w:val="restart"/>
            <w:vAlign w:val="center"/>
          </w:tcPr>
          <w:p w:rsidR="00814802" w:rsidRPr="00EA5D87" w:rsidRDefault="00814802" w:rsidP="00AD5E97">
            <w:pPr>
              <w:jc w:val="center"/>
              <w:rPr>
                <w:lang w:val="fr-FR"/>
              </w:rPr>
            </w:pPr>
            <w:r w:rsidRPr="00EA5D87">
              <w:rPr>
                <w:lang w:val="fr-FR"/>
              </w:rPr>
              <w:t>Decizia de numire a responsabiluluiînmanagementulsecurităţii</w:t>
            </w:r>
          </w:p>
        </w:tc>
        <w:tc>
          <w:tcPr>
            <w:tcW w:w="2976" w:type="dxa"/>
            <w:vAlign w:val="center"/>
          </w:tcPr>
          <w:p w:rsidR="00814802" w:rsidRPr="00EA5D87" w:rsidRDefault="00814802" w:rsidP="00330C3A">
            <w:pPr>
              <w:jc w:val="both"/>
              <w:rPr>
                <w:lang w:val="fr-FR"/>
              </w:rPr>
            </w:pPr>
            <w:r w:rsidRPr="00EA5D87">
              <w:rPr>
                <w:lang w:val="fr-FR"/>
              </w:rPr>
              <w:t>Este numit</w:t>
            </w:r>
            <w:r w:rsidR="002F7533">
              <w:rPr>
                <w:lang w:val="fr-FR"/>
              </w:rPr>
              <w:t xml:space="preserve"> </w:t>
            </w:r>
            <w:r w:rsidRPr="00EA5D87">
              <w:rPr>
                <w:lang w:val="fr-FR"/>
              </w:rPr>
              <w:t>responsabil</w:t>
            </w:r>
            <w:r w:rsidR="002F7533">
              <w:rPr>
                <w:lang w:val="fr-FR"/>
              </w:rPr>
              <w:t xml:space="preserve"> </w:t>
            </w:r>
            <w:r w:rsidRPr="00EA5D87">
              <w:rPr>
                <w:lang w:val="fr-FR"/>
              </w:rPr>
              <w:t>în</w:t>
            </w:r>
            <w:r w:rsidR="002F7533">
              <w:rPr>
                <w:lang w:val="fr-FR"/>
              </w:rPr>
              <w:t xml:space="preserve"> </w:t>
            </w:r>
            <w:r w:rsidRPr="00EA5D87">
              <w:rPr>
                <w:lang w:val="fr-FR"/>
              </w:rPr>
              <w:t>domeniul</w:t>
            </w:r>
            <w:r w:rsidR="002F7533">
              <w:rPr>
                <w:lang w:val="fr-FR"/>
              </w:rPr>
              <w:t xml:space="preserve"> </w:t>
            </w:r>
            <w:r w:rsidRPr="00EA5D87">
              <w:rPr>
                <w:lang w:val="fr-FR"/>
              </w:rPr>
              <w:t>managementului</w:t>
            </w:r>
            <w:r w:rsidR="002F7533">
              <w:rPr>
                <w:lang w:val="fr-FR"/>
              </w:rPr>
              <w:t xml:space="preserve"> </w:t>
            </w:r>
            <w:r w:rsidRPr="00EA5D87">
              <w:rPr>
                <w:lang w:val="fr-FR"/>
              </w:rPr>
              <w:t>securităţii ?</w:t>
            </w:r>
          </w:p>
        </w:tc>
        <w:tc>
          <w:tcPr>
            <w:tcW w:w="4527" w:type="dxa"/>
          </w:tcPr>
          <w:p w:rsidR="00814802" w:rsidRPr="00C22B9B" w:rsidRDefault="001A27CE" w:rsidP="00895C72">
            <w:pPr>
              <w:jc w:val="both"/>
              <w:rPr>
                <w:b/>
                <w:sz w:val="28"/>
                <w:szCs w:val="28"/>
                <w:lang w:val="fr-FR"/>
              </w:rPr>
            </w:pPr>
            <w:r w:rsidRPr="00C22B9B">
              <w:rPr>
                <w:lang w:val="it-IT"/>
              </w:rPr>
              <w:t>Responsabilul în domeniul managementului securităţii (</w:t>
            </w:r>
            <w:r w:rsidR="007433C9" w:rsidRPr="00C22B9B">
              <w:rPr>
                <w:lang w:val="it-IT"/>
              </w:rPr>
              <w:t xml:space="preserve">ing. </w:t>
            </w:r>
            <w:r w:rsidR="00EE11F9" w:rsidRPr="00C22B9B">
              <w:rPr>
                <w:lang w:val="it-IT"/>
              </w:rPr>
              <w:t>Buşescu Mihai</w:t>
            </w:r>
            <w:r w:rsidRPr="00C22B9B">
              <w:rPr>
                <w:lang w:val="it-IT"/>
              </w:rPr>
              <w:t xml:space="preserve">) este numit prin decizia nr. </w:t>
            </w:r>
            <w:r w:rsidR="00895C72">
              <w:rPr>
                <w:lang w:val="it-IT"/>
              </w:rPr>
              <w:t>684/12</w:t>
            </w:r>
            <w:r w:rsidR="00EE11F9" w:rsidRPr="00C22B9B">
              <w:rPr>
                <w:lang w:val="it-IT"/>
              </w:rPr>
              <w:t>.0</w:t>
            </w:r>
            <w:r w:rsidR="00895C72">
              <w:rPr>
                <w:lang w:val="it-IT"/>
              </w:rPr>
              <w:t>4.2016</w:t>
            </w:r>
            <w:r w:rsidR="004E48C9" w:rsidRPr="00C22B9B">
              <w:rPr>
                <w:lang w:val="it-IT"/>
              </w:rPr>
              <w:t xml:space="preserve">. </w:t>
            </w:r>
          </w:p>
        </w:tc>
        <w:tc>
          <w:tcPr>
            <w:tcW w:w="1143" w:type="dxa"/>
            <w:vAlign w:val="center"/>
          </w:tcPr>
          <w:p w:rsidR="00814802" w:rsidRPr="003F7679" w:rsidRDefault="002E3EDD" w:rsidP="00E03CFC">
            <w:pPr>
              <w:jc w:val="center"/>
              <w:rPr>
                <w:lang w:val="it-IT"/>
              </w:rPr>
            </w:pPr>
            <w:r>
              <w:rPr>
                <w:lang w:val="it-IT"/>
              </w:rPr>
              <w:t>-</w:t>
            </w:r>
          </w:p>
        </w:tc>
      </w:tr>
      <w:tr w:rsidR="00814802" w:rsidRPr="00B878AD" w:rsidTr="00F94B5E">
        <w:tc>
          <w:tcPr>
            <w:tcW w:w="1701" w:type="dxa"/>
            <w:vMerge/>
            <w:vAlign w:val="center"/>
          </w:tcPr>
          <w:p w:rsidR="00814802" w:rsidRPr="003F7679" w:rsidRDefault="00814802" w:rsidP="00AD5E97">
            <w:pPr>
              <w:jc w:val="center"/>
              <w:rPr>
                <w:b/>
                <w:lang w:val="it-IT"/>
              </w:rPr>
            </w:pPr>
          </w:p>
        </w:tc>
        <w:tc>
          <w:tcPr>
            <w:tcW w:w="2976" w:type="dxa"/>
            <w:vAlign w:val="center"/>
          </w:tcPr>
          <w:p w:rsidR="00814802" w:rsidRPr="00032949" w:rsidRDefault="00814802" w:rsidP="00AD5E97">
            <w:pPr>
              <w:jc w:val="both"/>
            </w:pPr>
            <w:r w:rsidRPr="00032949">
              <w:t>Fişa postului conţine îndatoriri pe această linie</w:t>
            </w:r>
            <w:r w:rsidRPr="00B878AD">
              <w:rPr>
                <w:lang w:val="it-IT"/>
              </w:rPr>
              <w:t>?</w:t>
            </w:r>
          </w:p>
        </w:tc>
        <w:tc>
          <w:tcPr>
            <w:tcW w:w="4527" w:type="dxa"/>
          </w:tcPr>
          <w:p w:rsidR="00814802" w:rsidRPr="00C22B9B" w:rsidRDefault="001A27CE" w:rsidP="00895C72">
            <w:pPr>
              <w:jc w:val="both"/>
              <w:rPr>
                <w:b/>
                <w:sz w:val="28"/>
                <w:szCs w:val="28"/>
                <w:lang w:val="it-IT"/>
              </w:rPr>
            </w:pPr>
            <w:r w:rsidRPr="004B56C8">
              <w:t>Fişa postului conţine atribuţiile ce-i revin pe linia managementului securităţii</w:t>
            </w:r>
            <w:r w:rsidR="009A3024" w:rsidRPr="004B56C8">
              <w:t xml:space="preserve"> sunt cele </w:t>
            </w:r>
            <w:r w:rsidR="00567CEB" w:rsidRPr="004B56C8">
              <w:t>prevăzute</w:t>
            </w:r>
            <w:r w:rsidR="009A3024" w:rsidRPr="004B56C8">
              <w:t xml:space="preserve"> de </w:t>
            </w:r>
            <w:r w:rsidR="00895C72" w:rsidRPr="004B56C8">
              <w:t>anexa nr. 4 lit</w:t>
            </w:r>
            <w:r w:rsidR="006E7544">
              <w:t>.</w:t>
            </w:r>
            <w:r w:rsidR="00895C72" w:rsidRPr="004B56C8">
              <w:t xml:space="preserve"> i)</w:t>
            </w:r>
            <w:r w:rsidR="00F261EB" w:rsidRPr="004B56C8">
              <w:t xml:space="preserve"> din </w:t>
            </w:r>
            <w:r w:rsidR="00FE6AA7">
              <w:rPr>
                <w:lang w:val="it-IT"/>
              </w:rPr>
              <w:t>Legea</w:t>
            </w:r>
            <w:r w:rsidR="00FE6AA7" w:rsidRPr="00D25F81">
              <w:rPr>
                <w:lang w:val="it-IT"/>
              </w:rPr>
              <w:t xml:space="preserve"> nr. </w:t>
            </w:r>
            <w:r w:rsidR="00FE6AA7">
              <w:rPr>
                <w:lang w:val="it-IT"/>
              </w:rPr>
              <w:t>59/2016</w:t>
            </w:r>
          </w:p>
        </w:tc>
        <w:tc>
          <w:tcPr>
            <w:tcW w:w="1143" w:type="dxa"/>
            <w:vAlign w:val="center"/>
          </w:tcPr>
          <w:p w:rsidR="00814802" w:rsidRPr="00B878AD" w:rsidRDefault="002E3EDD" w:rsidP="00E03CFC">
            <w:pPr>
              <w:jc w:val="center"/>
              <w:rPr>
                <w:b/>
                <w:sz w:val="28"/>
                <w:szCs w:val="28"/>
                <w:lang w:val="it-IT"/>
              </w:rPr>
            </w:pPr>
            <w:r>
              <w:rPr>
                <w:b/>
                <w:sz w:val="28"/>
                <w:szCs w:val="28"/>
                <w:lang w:val="it-IT"/>
              </w:rPr>
              <w:t>-</w:t>
            </w:r>
          </w:p>
        </w:tc>
      </w:tr>
      <w:tr w:rsidR="00814802" w:rsidRPr="00B878AD" w:rsidTr="00F94B5E">
        <w:tc>
          <w:tcPr>
            <w:tcW w:w="1701" w:type="dxa"/>
            <w:vAlign w:val="center"/>
          </w:tcPr>
          <w:p w:rsidR="00814802" w:rsidRPr="006E7544" w:rsidRDefault="00814802" w:rsidP="00AD5E97">
            <w:pPr>
              <w:jc w:val="center"/>
              <w:rPr>
                <w:b/>
              </w:rPr>
            </w:pPr>
            <w:r w:rsidRPr="00401C75">
              <w:rPr>
                <w:lang w:val="it-IT"/>
              </w:rPr>
              <w:t>Notificarea activităţii</w:t>
            </w:r>
          </w:p>
        </w:tc>
        <w:tc>
          <w:tcPr>
            <w:tcW w:w="2976" w:type="dxa"/>
            <w:vAlign w:val="center"/>
          </w:tcPr>
          <w:p w:rsidR="00814802" w:rsidRPr="00B878AD" w:rsidRDefault="00814802" w:rsidP="00AD5E97">
            <w:pPr>
              <w:jc w:val="both"/>
              <w:rPr>
                <w:lang w:val="it-IT"/>
              </w:rPr>
            </w:pPr>
            <w:r w:rsidRPr="00B878AD">
              <w:rPr>
                <w:lang w:val="it-IT"/>
              </w:rPr>
              <w:t>Capacităţile de stocare sunt conforme ultimei notificări ?</w:t>
            </w:r>
          </w:p>
        </w:tc>
        <w:tc>
          <w:tcPr>
            <w:tcW w:w="4527" w:type="dxa"/>
          </w:tcPr>
          <w:p w:rsidR="00814802" w:rsidRPr="00273866" w:rsidRDefault="001A27CE" w:rsidP="00794187">
            <w:pPr>
              <w:jc w:val="both"/>
            </w:pPr>
            <w:r w:rsidRPr="00273866">
              <w:t>Capacităţile maxime de stocare sunt conforme cu ultima notificare înregistrată cu nr</w:t>
            </w:r>
            <w:r w:rsidRPr="0062491F">
              <w:t xml:space="preserve">. </w:t>
            </w:r>
            <w:r w:rsidR="00950D45">
              <w:t>767/03</w:t>
            </w:r>
            <w:r w:rsidR="00894549" w:rsidRPr="00282893">
              <w:t>.04</w:t>
            </w:r>
            <w:r w:rsidR="00545F98" w:rsidRPr="00282893">
              <w:t>.20</w:t>
            </w:r>
            <w:r w:rsidR="00950D45">
              <w:t>24</w:t>
            </w:r>
            <w:r w:rsidR="00AD5E97" w:rsidRPr="00282893">
              <w:rPr>
                <w:color w:val="FF0000"/>
              </w:rPr>
              <w:t>.</w:t>
            </w:r>
          </w:p>
          <w:p w:rsidR="00F261EB" w:rsidRPr="00273866" w:rsidRDefault="007544A1" w:rsidP="00794187">
            <w:pPr>
              <w:jc w:val="both"/>
              <w:rPr>
                <w:b/>
                <w:i/>
              </w:rPr>
            </w:pPr>
            <w:r w:rsidRPr="00273866">
              <w:t>În incinta obiectivului, g.p.l. este depozitat în 4 rezervoare supraterane cilindrice orizontale</w:t>
            </w:r>
            <w:r w:rsidR="00F261EB" w:rsidRPr="00273866">
              <w:t xml:space="preserve">: </w:t>
            </w:r>
            <w:r w:rsidRPr="00273866">
              <w:rPr>
                <w:b/>
                <w:i/>
              </w:rPr>
              <w:t>2 x 200 mc pe</w:t>
            </w:r>
            <w:r w:rsidR="00F261EB" w:rsidRPr="00273866">
              <w:rPr>
                <w:b/>
                <w:i/>
              </w:rPr>
              <w:t>n</w:t>
            </w:r>
            <w:r w:rsidRPr="00273866">
              <w:rPr>
                <w:b/>
                <w:i/>
              </w:rPr>
              <w:t>tru g.p.l. aragaz</w:t>
            </w:r>
            <w:r w:rsidR="00F261EB" w:rsidRPr="00273866">
              <w:rPr>
                <w:b/>
                <w:i/>
              </w:rPr>
              <w:t xml:space="preserve"> (V 101 şi V 102)</w:t>
            </w:r>
            <w:r w:rsidRPr="00273866">
              <w:rPr>
                <w:b/>
                <w:i/>
              </w:rPr>
              <w:t xml:space="preserve"> şi 2 x 50 mc pentru propan</w:t>
            </w:r>
            <w:r w:rsidR="00F261EB" w:rsidRPr="00273866">
              <w:rPr>
                <w:b/>
                <w:i/>
              </w:rPr>
              <w:t xml:space="preserve"> comercial (V 105 şi V 106</w:t>
            </w:r>
            <w:r w:rsidR="00FE4B8D" w:rsidRPr="00273866">
              <w:rPr>
                <w:b/>
                <w:i/>
              </w:rPr>
              <w:t xml:space="preserve">) </w:t>
            </w:r>
            <w:r w:rsidR="00FE4B8D" w:rsidRPr="00273866">
              <w:t>şi în</w:t>
            </w:r>
            <w:r w:rsidR="00FE4B8D" w:rsidRPr="00273866">
              <w:rPr>
                <w:b/>
                <w:i/>
              </w:rPr>
              <w:t xml:space="preserve"> hala de îmbuteliere butelii de aragaz de 26 litri)</w:t>
            </w:r>
            <w:r w:rsidR="00F261EB" w:rsidRPr="00273866">
              <w:rPr>
                <w:b/>
                <w:i/>
              </w:rPr>
              <w:t>.</w:t>
            </w:r>
          </w:p>
          <w:p w:rsidR="00496467" w:rsidRPr="00273866" w:rsidRDefault="00496467" w:rsidP="00794187">
            <w:pPr>
              <w:jc w:val="both"/>
            </w:pPr>
            <w:r w:rsidRPr="00273866">
              <w:t xml:space="preserve">La data executării inspecţiei existau următoarele cantităţi </w:t>
            </w:r>
            <w:r w:rsidR="007544A1" w:rsidRPr="00273866">
              <w:t xml:space="preserve">maxime/deţinute </w:t>
            </w:r>
            <w:r w:rsidRPr="00273866">
              <w:t>de substanţe periculoase:</w:t>
            </w:r>
          </w:p>
          <w:p w:rsidR="00CC7F6E" w:rsidRDefault="007544A1" w:rsidP="0002591A">
            <w:pPr>
              <w:numPr>
                <w:ilvl w:val="0"/>
                <w:numId w:val="13"/>
              </w:numPr>
              <w:tabs>
                <w:tab w:val="clear" w:pos="795"/>
                <w:tab w:val="num" w:pos="318"/>
              </w:tabs>
              <w:ind w:hanging="761"/>
              <w:jc w:val="both"/>
              <w:rPr>
                <w:b/>
                <w:i/>
              </w:rPr>
            </w:pPr>
            <w:r w:rsidRPr="00273866">
              <w:rPr>
                <w:b/>
                <w:i/>
              </w:rPr>
              <w:t>propan</w:t>
            </w:r>
            <w:r w:rsidR="00F261EB" w:rsidRPr="00273866">
              <w:rPr>
                <w:b/>
                <w:i/>
              </w:rPr>
              <w:t xml:space="preserve"> comercial:</w:t>
            </w:r>
            <w:r w:rsidRPr="00273866">
              <w:rPr>
                <w:b/>
                <w:i/>
              </w:rPr>
              <w:t xml:space="preserve"> -</w:t>
            </w:r>
            <w:r w:rsidR="00CC7F6E">
              <w:rPr>
                <w:b/>
                <w:i/>
              </w:rPr>
              <w:t>primul=</w:t>
            </w:r>
            <w:r w:rsidR="00950D45">
              <w:rPr>
                <w:b/>
                <w:i/>
              </w:rPr>
              <w:t>7,7</w:t>
            </w:r>
            <w:r w:rsidR="00E36905" w:rsidRPr="00273866">
              <w:rPr>
                <w:b/>
                <w:i/>
              </w:rPr>
              <w:t xml:space="preserve"> to</w:t>
            </w:r>
            <w:r w:rsidR="00CC7F6E">
              <w:rPr>
                <w:b/>
                <w:i/>
              </w:rPr>
              <w:t>,</w:t>
            </w:r>
          </w:p>
          <w:p w:rsidR="00950D45" w:rsidRDefault="00CC7F6E" w:rsidP="00950D45">
            <w:pPr>
              <w:ind w:left="795"/>
              <w:jc w:val="both"/>
              <w:rPr>
                <w:b/>
                <w:i/>
              </w:rPr>
            </w:pPr>
            <w:r>
              <w:rPr>
                <w:b/>
                <w:i/>
              </w:rPr>
              <w:t xml:space="preserve"> al doilea</w:t>
            </w:r>
            <w:r w:rsidR="00950D45">
              <w:rPr>
                <w:b/>
                <w:i/>
              </w:rPr>
              <w:t xml:space="preserve"> 3,1</w:t>
            </w:r>
            <w:r>
              <w:rPr>
                <w:b/>
                <w:i/>
              </w:rPr>
              <w:t xml:space="preserve"> </w:t>
            </w:r>
          </w:p>
          <w:p w:rsidR="00F261EB" w:rsidRPr="00273866" w:rsidRDefault="00F261EB" w:rsidP="00950D45">
            <w:pPr>
              <w:jc w:val="both"/>
            </w:pPr>
            <w:r w:rsidRPr="00273866">
              <w:rPr>
                <w:b/>
                <w:i/>
              </w:rPr>
              <w:t>g.p.l. aragaz: -</w:t>
            </w:r>
            <w:r w:rsidR="00950D45">
              <w:rPr>
                <w:b/>
                <w:i/>
              </w:rPr>
              <w:t>primul =22</w:t>
            </w:r>
            <w:r w:rsidR="00C73849">
              <w:rPr>
                <w:b/>
                <w:i/>
              </w:rPr>
              <w:t>,</w:t>
            </w:r>
            <w:r w:rsidR="00950D45">
              <w:rPr>
                <w:b/>
                <w:i/>
              </w:rPr>
              <w:t>5</w:t>
            </w:r>
            <w:r w:rsidR="002F7533">
              <w:rPr>
                <w:b/>
                <w:i/>
              </w:rPr>
              <w:t xml:space="preserve"> </w:t>
            </w:r>
            <w:r w:rsidR="00273866" w:rsidRPr="00273866">
              <w:rPr>
                <w:b/>
                <w:i/>
              </w:rPr>
              <w:t>t</w:t>
            </w:r>
            <w:r w:rsidR="0062491F">
              <w:rPr>
                <w:b/>
                <w:i/>
              </w:rPr>
              <w:t>o</w:t>
            </w:r>
            <w:r w:rsidR="00CC7F6E">
              <w:rPr>
                <w:b/>
                <w:i/>
              </w:rPr>
              <w:t xml:space="preserve">  al doilea 0 to pentru verificari și expertize</w:t>
            </w:r>
            <w:r w:rsidRPr="00273866">
              <w:rPr>
                <w:b/>
                <w:i/>
              </w:rPr>
              <w:t>;</w:t>
            </w:r>
          </w:p>
        </w:tc>
        <w:tc>
          <w:tcPr>
            <w:tcW w:w="1143" w:type="dxa"/>
            <w:vAlign w:val="center"/>
          </w:tcPr>
          <w:p w:rsidR="00814802" w:rsidRPr="00B878AD" w:rsidRDefault="00330C3A" w:rsidP="00E03CFC">
            <w:pPr>
              <w:jc w:val="center"/>
              <w:rPr>
                <w:b/>
                <w:sz w:val="28"/>
                <w:szCs w:val="28"/>
                <w:lang w:val="it-IT"/>
              </w:rPr>
            </w:pPr>
            <w:r>
              <w:rPr>
                <w:b/>
                <w:sz w:val="28"/>
                <w:szCs w:val="28"/>
                <w:lang w:val="it-IT"/>
              </w:rPr>
              <w:t>-</w:t>
            </w:r>
          </w:p>
        </w:tc>
      </w:tr>
      <w:tr w:rsidR="00D34131" w:rsidRPr="00DE4591" w:rsidTr="00F94B5E">
        <w:tc>
          <w:tcPr>
            <w:tcW w:w="1701" w:type="dxa"/>
            <w:vAlign w:val="center"/>
          </w:tcPr>
          <w:p w:rsidR="00D34131" w:rsidRPr="00401C75" w:rsidRDefault="00D34131" w:rsidP="00B267AE">
            <w:pPr>
              <w:jc w:val="center"/>
              <w:rPr>
                <w:lang w:val="en-US"/>
              </w:rPr>
            </w:pPr>
            <w:r w:rsidRPr="00401C75">
              <w:rPr>
                <w:lang w:val="en-US"/>
              </w:rPr>
              <w:t>Analiza de risc</w:t>
            </w:r>
          </w:p>
        </w:tc>
        <w:tc>
          <w:tcPr>
            <w:tcW w:w="2976" w:type="dxa"/>
            <w:vAlign w:val="center"/>
          </w:tcPr>
          <w:p w:rsidR="00D34131" w:rsidRPr="00401C75" w:rsidRDefault="00D34131" w:rsidP="00B267AE">
            <w:pPr>
              <w:jc w:val="both"/>
              <w:rPr>
                <w:lang w:val="en-US"/>
              </w:rPr>
            </w:pPr>
            <w:r w:rsidRPr="00401C75">
              <w:rPr>
                <w:lang w:val="en-US"/>
              </w:rPr>
              <w:t>Mijloacele de siguranţă</w:t>
            </w:r>
            <w:r w:rsidR="002F7533">
              <w:rPr>
                <w:lang w:val="en-US"/>
              </w:rPr>
              <w:t xml:space="preserve"> </w:t>
            </w:r>
            <w:r w:rsidRPr="00401C75">
              <w:rPr>
                <w:lang w:val="en-US"/>
              </w:rPr>
              <w:t>şi</w:t>
            </w:r>
            <w:r w:rsidR="002F7533">
              <w:rPr>
                <w:lang w:val="en-US"/>
              </w:rPr>
              <w:t xml:space="preserve"> </w:t>
            </w:r>
            <w:r w:rsidRPr="00401C75">
              <w:rPr>
                <w:lang w:val="en-US"/>
              </w:rPr>
              <w:t>protecţie</w:t>
            </w:r>
            <w:r w:rsidR="002F7533">
              <w:rPr>
                <w:lang w:val="en-US"/>
              </w:rPr>
              <w:t xml:space="preserve"> </w:t>
            </w:r>
            <w:r w:rsidRPr="00401C75">
              <w:rPr>
                <w:lang w:val="en-US"/>
              </w:rPr>
              <w:t>prezentate</w:t>
            </w:r>
            <w:r w:rsidR="002F7533">
              <w:rPr>
                <w:lang w:val="en-US"/>
              </w:rPr>
              <w:t xml:space="preserve"> </w:t>
            </w:r>
            <w:r w:rsidRPr="00401C75">
              <w:rPr>
                <w:lang w:val="en-US"/>
              </w:rPr>
              <w:t>în</w:t>
            </w:r>
            <w:r w:rsidR="002F7533">
              <w:rPr>
                <w:lang w:val="en-US"/>
              </w:rPr>
              <w:t xml:space="preserve"> </w:t>
            </w:r>
            <w:r w:rsidRPr="00401C75">
              <w:rPr>
                <w:lang w:val="en-US"/>
              </w:rPr>
              <w:t>cadrul</w:t>
            </w:r>
            <w:r w:rsidR="002F7533">
              <w:rPr>
                <w:lang w:val="en-US"/>
              </w:rPr>
              <w:t xml:space="preserve"> </w:t>
            </w:r>
            <w:r w:rsidRPr="00401C75">
              <w:rPr>
                <w:lang w:val="en-US"/>
              </w:rPr>
              <w:t>analizei de risc</w:t>
            </w:r>
            <w:r w:rsidR="002F7533">
              <w:rPr>
                <w:lang w:val="en-US"/>
              </w:rPr>
              <w:t xml:space="preserve"> </w:t>
            </w:r>
            <w:r w:rsidRPr="00401C75">
              <w:rPr>
                <w:lang w:val="en-US"/>
              </w:rPr>
              <w:t>există</w:t>
            </w:r>
            <w:r w:rsidR="002F7533">
              <w:rPr>
                <w:lang w:val="en-US"/>
              </w:rPr>
              <w:t xml:space="preserve"> </w:t>
            </w:r>
            <w:r w:rsidRPr="00401C75">
              <w:rPr>
                <w:lang w:val="en-US"/>
              </w:rPr>
              <w:t>înteren</w:t>
            </w:r>
            <w:r w:rsidR="002F7533">
              <w:rPr>
                <w:lang w:val="en-US"/>
              </w:rPr>
              <w:t xml:space="preserve"> </w:t>
            </w:r>
            <w:r w:rsidRPr="00401C75">
              <w:rPr>
                <w:lang w:val="en-US"/>
              </w:rPr>
              <w:t>şi</w:t>
            </w:r>
            <w:r w:rsidR="002F7533">
              <w:rPr>
                <w:lang w:val="en-US"/>
              </w:rPr>
              <w:t xml:space="preserve"> </w:t>
            </w:r>
            <w:r w:rsidRPr="00401C75">
              <w:rPr>
                <w:lang w:val="en-US"/>
              </w:rPr>
              <w:t>fun</w:t>
            </w:r>
            <w:r>
              <w:rPr>
                <w:lang w:val="en-US"/>
              </w:rPr>
              <w:t>c</w:t>
            </w:r>
            <w:r w:rsidRPr="00401C75">
              <w:rPr>
                <w:lang w:val="en-US"/>
              </w:rPr>
              <w:t>ţionează ?</w:t>
            </w:r>
          </w:p>
        </w:tc>
        <w:tc>
          <w:tcPr>
            <w:tcW w:w="4527" w:type="dxa"/>
            <w:vAlign w:val="center"/>
          </w:tcPr>
          <w:p w:rsidR="00D34131" w:rsidRPr="007727EE" w:rsidRDefault="00D40640" w:rsidP="00D40640">
            <w:pPr>
              <w:ind w:right="-52"/>
              <w:jc w:val="both"/>
            </w:pPr>
            <w:r w:rsidRPr="007727EE">
              <w:t>Sistemele de detecţie g.p.l. şi de închidere automată a alimentării cu g.p.l. la hala de îmbuteliere sunt în stare de funcţionare</w:t>
            </w:r>
            <w:r w:rsidR="00357058" w:rsidRPr="007727EE">
              <w:t>.</w:t>
            </w:r>
          </w:p>
          <w:p w:rsidR="00631CBD" w:rsidRPr="00AD634B" w:rsidRDefault="00631CBD" w:rsidP="00621936">
            <w:pPr>
              <w:ind w:right="-52"/>
              <w:jc w:val="both"/>
              <w:rPr>
                <w:color w:val="FF0000"/>
              </w:rPr>
            </w:pPr>
            <w:r w:rsidRPr="007727EE">
              <w:t xml:space="preserve">Analiza de risc este prevăzută în </w:t>
            </w:r>
            <w:r w:rsidRPr="007727EE">
              <w:rPr>
                <w:i/>
              </w:rPr>
              <w:t>Memoriul tehnic privind analiza şi evaluarea riscului de incendiu şi siguranţă la foc</w:t>
            </w:r>
            <w:r w:rsidRPr="007727EE">
              <w:t xml:space="preserve"> întocmit de către S.C. Domco S.R.L. Drobeta Turnu Severin.</w:t>
            </w:r>
          </w:p>
        </w:tc>
        <w:tc>
          <w:tcPr>
            <w:tcW w:w="1143" w:type="dxa"/>
            <w:vAlign w:val="center"/>
          </w:tcPr>
          <w:p w:rsidR="00D34131" w:rsidRPr="00DE4591" w:rsidRDefault="002E3EDD" w:rsidP="00E03CFC">
            <w:pPr>
              <w:jc w:val="center"/>
              <w:rPr>
                <w:b/>
                <w:sz w:val="28"/>
                <w:szCs w:val="28"/>
                <w:lang w:val="fr-FR"/>
              </w:rPr>
            </w:pPr>
            <w:r>
              <w:rPr>
                <w:b/>
                <w:sz w:val="28"/>
                <w:szCs w:val="28"/>
                <w:lang w:val="fr-FR"/>
              </w:rPr>
              <w:t>-</w:t>
            </w:r>
          </w:p>
        </w:tc>
      </w:tr>
      <w:tr w:rsidR="009B1DB5" w:rsidRPr="003F7679" w:rsidTr="00F94B5E">
        <w:tc>
          <w:tcPr>
            <w:tcW w:w="1701" w:type="dxa"/>
            <w:vMerge w:val="restart"/>
            <w:vAlign w:val="center"/>
          </w:tcPr>
          <w:p w:rsidR="009B1DB5" w:rsidRPr="00401C75" w:rsidRDefault="009B1DB5" w:rsidP="00AD5E97">
            <w:pPr>
              <w:jc w:val="center"/>
              <w:rPr>
                <w:lang w:val="en-US"/>
              </w:rPr>
            </w:pPr>
            <w:r w:rsidRPr="00401C75">
              <w:rPr>
                <w:lang w:val="en-US"/>
              </w:rPr>
              <w:t>Informare</w:t>
            </w:r>
          </w:p>
        </w:tc>
        <w:tc>
          <w:tcPr>
            <w:tcW w:w="2976" w:type="dxa"/>
            <w:vAlign w:val="center"/>
          </w:tcPr>
          <w:p w:rsidR="009B1DB5" w:rsidRPr="003F7679" w:rsidRDefault="009B1DB5" w:rsidP="00E906B7">
            <w:pPr>
              <w:rPr>
                <w:lang w:val="it-IT"/>
              </w:rPr>
            </w:pPr>
            <w:r w:rsidRPr="003F7679">
              <w:rPr>
                <w:lang w:val="it-IT"/>
              </w:rPr>
              <w:t>Operatorul desfăşoară o campanie continuă de informare a populaţiei şi rezultatele acestei campanii sunt supuse unui audit?</w:t>
            </w:r>
          </w:p>
        </w:tc>
        <w:tc>
          <w:tcPr>
            <w:tcW w:w="4527" w:type="dxa"/>
            <w:vAlign w:val="center"/>
          </w:tcPr>
          <w:p w:rsidR="00357058" w:rsidRPr="007727EE" w:rsidRDefault="00DE4591" w:rsidP="002F7533">
            <w:pPr>
              <w:ind w:right="-18"/>
              <w:jc w:val="both"/>
            </w:pPr>
            <w:r w:rsidRPr="007727EE">
              <w:t xml:space="preserve">Informaţiile prevăzute în anexa nr. 5 </w:t>
            </w:r>
            <w:r w:rsidR="009B1DB5" w:rsidRPr="007727EE">
              <w:t xml:space="preserve">din </w:t>
            </w:r>
            <w:r w:rsidR="006E2CDF">
              <w:rPr>
                <w:lang w:val="it-IT"/>
              </w:rPr>
              <w:t>Legea</w:t>
            </w:r>
            <w:r w:rsidR="006E2CDF" w:rsidRPr="00D25F81">
              <w:rPr>
                <w:lang w:val="it-IT"/>
              </w:rPr>
              <w:t xml:space="preserve"> nr. </w:t>
            </w:r>
            <w:r w:rsidR="006E2CDF">
              <w:rPr>
                <w:lang w:val="it-IT"/>
              </w:rPr>
              <w:t xml:space="preserve">59/2016 </w:t>
            </w:r>
            <w:r w:rsidRPr="007727EE">
              <w:t xml:space="preserve">au fost puse la dispoziţia publicului şi a autorităţilor publice în cazul producerii unui accident major în care sunt implicate substanţe periculoase pe site-ul </w:t>
            </w:r>
            <w:r w:rsidR="00D40640" w:rsidRPr="007727EE">
              <w:rPr>
                <w:i/>
                <w:lang w:val="it-IT"/>
              </w:rPr>
              <w:t>fontegas-ro.inf</w:t>
            </w:r>
            <w:r w:rsidR="00745E65">
              <w:rPr>
                <w:i/>
                <w:lang w:val="it-IT"/>
              </w:rPr>
              <w:t>o</w:t>
            </w:r>
            <w:r w:rsidR="00D40640" w:rsidRPr="007727EE">
              <w:rPr>
                <w:lang w:val="it-IT"/>
              </w:rPr>
              <w:t xml:space="preserve">, </w:t>
            </w:r>
          </w:p>
        </w:tc>
        <w:tc>
          <w:tcPr>
            <w:tcW w:w="1143" w:type="dxa"/>
            <w:vAlign w:val="center"/>
          </w:tcPr>
          <w:p w:rsidR="009B1DB5" w:rsidRPr="003F7679" w:rsidRDefault="002E3EDD" w:rsidP="00E03CFC">
            <w:pPr>
              <w:jc w:val="center"/>
              <w:rPr>
                <w:b/>
                <w:sz w:val="28"/>
                <w:szCs w:val="28"/>
                <w:lang w:val="it-IT"/>
              </w:rPr>
            </w:pPr>
            <w:r>
              <w:rPr>
                <w:b/>
                <w:sz w:val="28"/>
                <w:szCs w:val="28"/>
                <w:lang w:val="it-IT"/>
              </w:rPr>
              <w:t>-</w:t>
            </w:r>
          </w:p>
        </w:tc>
      </w:tr>
      <w:tr w:rsidR="009B1DB5" w:rsidRPr="003F7679" w:rsidTr="00F94B5E">
        <w:tc>
          <w:tcPr>
            <w:tcW w:w="1701" w:type="dxa"/>
            <w:vMerge/>
            <w:vAlign w:val="center"/>
          </w:tcPr>
          <w:p w:rsidR="009B1DB5" w:rsidRPr="003F7679" w:rsidRDefault="009B1DB5" w:rsidP="00AD5E97">
            <w:pPr>
              <w:jc w:val="both"/>
              <w:rPr>
                <w:b/>
                <w:sz w:val="28"/>
                <w:szCs w:val="28"/>
                <w:lang w:val="it-IT"/>
              </w:rPr>
            </w:pPr>
          </w:p>
        </w:tc>
        <w:tc>
          <w:tcPr>
            <w:tcW w:w="2976" w:type="dxa"/>
          </w:tcPr>
          <w:p w:rsidR="009B1DB5" w:rsidRPr="00E906B7" w:rsidRDefault="009B1DB5" w:rsidP="00E906B7">
            <w:pPr>
              <w:pStyle w:val="NoSpacing"/>
            </w:pPr>
            <w:r w:rsidRPr="00E906B7">
              <w:t xml:space="preserve">Dacă operatorul se supune Legii nr. 92/2003 pentru aderarea României </w:t>
            </w:r>
            <w:smartTag w:uri="urn:schemas-microsoft-com:office:smarttags" w:element="PersonName">
              <w:smartTagPr>
                <w:attr w:name="ProductID" w:val="la Convenţia"/>
              </w:smartTagPr>
              <w:r w:rsidRPr="00E906B7">
                <w:t>la Convenţia</w:t>
              </w:r>
            </w:smartTag>
            <w:r w:rsidRPr="00E906B7">
              <w:t xml:space="preserve"> privind efectele transfrontiere ale accidentelor industriale, adoptată </w:t>
            </w:r>
            <w:smartTag w:uri="urn:schemas-microsoft-com:office:smarttags" w:element="PersonName">
              <w:smartTagPr>
                <w:attr w:name="ProductID" w:val="la Helsinki"/>
              </w:smartTagPr>
              <w:r w:rsidRPr="00E906B7">
                <w:t>la Helsinki</w:t>
              </w:r>
            </w:smartTag>
            <w:r w:rsidRPr="00E906B7">
              <w:t xml:space="preserve"> la 17.03.1992, a notificat autorităţile ţării vecine asupra pericolului reprezentat de </w:t>
            </w:r>
            <w:r w:rsidRPr="00E906B7">
              <w:lastRenderedPageBreak/>
              <w:t>amplasament?</w:t>
            </w:r>
          </w:p>
        </w:tc>
        <w:tc>
          <w:tcPr>
            <w:tcW w:w="4527" w:type="dxa"/>
            <w:vAlign w:val="center"/>
          </w:tcPr>
          <w:p w:rsidR="009B1DB5" w:rsidRPr="007727EE" w:rsidRDefault="006D6106" w:rsidP="00372791">
            <w:pPr>
              <w:jc w:val="both"/>
            </w:pPr>
            <w:r w:rsidRPr="007727EE">
              <w:lastRenderedPageBreak/>
              <w:t>Deşi este</w:t>
            </w:r>
            <w:r w:rsidR="00B267AE" w:rsidRPr="007727EE">
              <w:t xml:space="preserve"> un obiectiv cu risc</w:t>
            </w:r>
            <w:r w:rsidR="009B1DB5" w:rsidRPr="007727EE">
              <w:t xml:space="preserve"> m</w:t>
            </w:r>
            <w:r w:rsidR="00DE4591" w:rsidRPr="007727EE">
              <w:t>aj</w:t>
            </w:r>
            <w:r w:rsidR="009B1DB5" w:rsidRPr="007727EE">
              <w:t>or</w:t>
            </w:r>
            <w:r w:rsidR="00357058" w:rsidRPr="007727EE">
              <w:t xml:space="preserve">, </w:t>
            </w:r>
            <w:r w:rsidR="009B1DB5" w:rsidRPr="007727EE">
              <w:t xml:space="preserve">nu </w:t>
            </w:r>
            <w:r w:rsidR="00357058" w:rsidRPr="007727EE">
              <w:t>au fost</w:t>
            </w:r>
            <w:r w:rsidR="009B1DB5" w:rsidRPr="007727EE">
              <w:t xml:space="preserve"> notificat</w:t>
            </w:r>
            <w:r w:rsidR="00357058" w:rsidRPr="007727EE">
              <w:t>e</w:t>
            </w:r>
            <w:r w:rsidR="009B1DB5" w:rsidRPr="007727EE">
              <w:t xml:space="preserve"> autorităţil</w:t>
            </w:r>
            <w:r w:rsidR="00D40640" w:rsidRPr="007727EE">
              <w:t>e</w:t>
            </w:r>
            <w:r w:rsidR="009B1DB5" w:rsidRPr="007727EE">
              <w:t xml:space="preserve"> din Republica Serbia despre pericol</w:t>
            </w:r>
            <w:r w:rsidR="00D40640" w:rsidRPr="007727EE">
              <w:t>ul reprezentat de substanţele periculoase (g.p.l.)</w:t>
            </w:r>
            <w:r w:rsidR="009B1DB5" w:rsidRPr="007727EE">
              <w:t xml:space="preserve"> identificate pe amplasam</w:t>
            </w:r>
            <w:r w:rsidR="00B267AE" w:rsidRPr="007727EE">
              <w:t>en</w:t>
            </w:r>
            <w:r w:rsidR="004E4E95" w:rsidRPr="007727EE">
              <w:t>t</w:t>
            </w:r>
            <w:r w:rsidR="00D40640" w:rsidRPr="007727EE">
              <w:t xml:space="preserve"> deoarece acestea </w:t>
            </w:r>
            <w:r w:rsidRPr="007727EE">
              <w:t>nu a</w:t>
            </w:r>
            <w:r w:rsidR="00D40640" w:rsidRPr="007727EE">
              <w:t>u</w:t>
            </w:r>
            <w:r w:rsidRPr="007727EE">
              <w:t xml:space="preserve"> efecte transfrontiere</w:t>
            </w:r>
            <w:r w:rsidR="00D40640" w:rsidRPr="007727EE">
              <w:t xml:space="preserve">, </w:t>
            </w:r>
            <w:r w:rsidR="00057214" w:rsidRPr="007727EE">
              <w:t>operatorul</w:t>
            </w:r>
            <w:r w:rsidR="00D40640" w:rsidRPr="007727EE">
              <w:t xml:space="preserve"> nefiind</w:t>
            </w:r>
            <w:r w:rsidR="009B1DB5" w:rsidRPr="007727EE">
              <w:t xml:space="preserve"> un obiectiv care se supu</w:t>
            </w:r>
            <w:r w:rsidR="00357058" w:rsidRPr="007727EE">
              <w:t>ne Legii nr. 92/2003 (</w:t>
            </w:r>
            <w:r w:rsidR="00372791" w:rsidRPr="007727EE">
              <w:t xml:space="preserve">Convenţia de la </w:t>
            </w:r>
            <w:r w:rsidR="00357058" w:rsidRPr="007727EE">
              <w:t>Helsinki).</w:t>
            </w:r>
          </w:p>
          <w:p w:rsidR="00357058" w:rsidRPr="00AD634B" w:rsidRDefault="00357058" w:rsidP="00B267AE">
            <w:pPr>
              <w:ind w:right="-108"/>
              <w:jc w:val="both"/>
              <w:rPr>
                <w:i/>
                <w:color w:val="FF0000"/>
              </w:rPr>
            </w:pPr>
          </w:p>
        </w:tc>
        <w:tc>
          <w:tcPr>
            <w:tcW w:w="1143" w:type="dxa"/>
            <w:vAlign w:val="center"/>
          </w:tcPr>
          <w:p w:rsidR="009B1DB5" w:rsidRPr="003F7679" w:rsidRDefault="002E3EDD" w:rsidP="00E03CFC">
            <w:pPr>
              <w:jc w:val="center"/>
              <w:rPr>
                <w:b/>
                <w:sz w:val="28"/>
                <w:szCs w:val="28"/>
                <w:lang w:val="it-IT"/>
              </w:rPr>
            </w:pPr>
            <w:r>
              <w:rPr>
                <w:b/>
                <w:sz w:val="28"/>
                <w:szCs w:val="28"/>
                <w:lang w:val="it-IT"/>
              </w:rPr>
              <w:t>-</w:t>
            </w:r>
          </w:p>
        </w:tc>
      </w:tr>
      <w:tr w:rsidR="009B1DB5" w:rsidRPr="00DE4591" w:rsidTr="00F94B5E">
        <w:tc>
          <w:tcPr>
            <w:tcW w:w="1701" w:type="dxa"/>
            <w:vMerge w:val="restart"/>
            <w:vAlign w:val="center"/>
          </w:tcPr>
          <w:p w:rsidR="009B1DB5" w:rsidRPr="00401C75" w:rsidRDefault="009B1DB5" w:rsidP="004D0F40">
            <w:pPr>
              <w:jc w:val="center"/>
              <w:rPr>
                <w:lang w:val="en-US"/>
              </w:rPr>
            </w:pPr>
            <w:r w:rsidRPr="00401C75">
              <w:rPr>
                <w:lang w:val="en-US"/>
              </w:rPr>
              <w:t>Planul de urgenţă</w:t>
            </w:r>
            <w:r w:rsidR="002F7533">
              <w:rPr>
                <w:lang w:val="en-US"/>
              </w:rPr>
              <w:t xml:space="preserve"> </w:t>
            </w:r>
            <w:r w:rsidRPr="00401C75">
              <w:rPr>
                <w:lang w:val="en-US"/>
              </w:rPr>
              <w:t>internă</w:t>
            </w:r>
          </w:p>
        </w:tc>
        <w:tc>
          <w:tcPr>
            <w:tcW w:w="2976" w:type="dxa"/>
            <w:vAlign w:val="center"/>
          </w:tcPr>
          <w:p w:rsidR="009B1DB5" w:rsidRPr="003F7679" w:rsidRDefault="009B1DB5" w:rsidP="00E906B7">
            <w:pPr>
              <w:rPr>
                <w:lang w:val="fr-FR"/>
              </w:rPr>
            </w:pPr>
            <w:r w:rsidRPr="003F7679">
              <w:rPr>
                <w:lang w:val="fr-FR"/>
              </w:rPr>
              <w:t>Planul de urgenţă al operatorului este acelaşi cu cel transmis Inspectoratului pentru Situaţii de Urgenţă?</w:t>
            </w:r>
          </w:p>
        </w:tc>
        <w:tc>
          <w:tcPr>
            <w:tcW w:w="4527" w:type="dxa"/>
          </w:tcPr>
          <w:p w:rsidR="009B1DB5" w:rsidRPr="007727EE" w:rsidRDefault="00DE4591" w:rsidP="00F94B5E">
            <w:pPr>
              <w:jc w:val="both"/>
              <w:rPr>
                <w:b/>
                <w:sz w:val="28"/>
                <w:szCs w:val="28"/>
                <w:lang w:val="fr-FR"/>
              </w:rPr>
            </w:pPr>
            <w:r w:rsidRPr="007727EE">
              <w:rPr>
                <w:lang w:val="fr-FR"/>
              </w:rPr>
              <w:t>Planul de urgenţă al operatorului</w:t>
            </w:r>
            <w:r w:rsidR="002F7533">
              <w:rPr>
                <w:lang w:val="fr-FR"/>
              </w:rPr>
              <w:t xml:space="preserve">                         r</w:t>
            </w:r>
            <w:r w:rsidR="00F94B5E">
              <w:rPr>
                <w:lang w:val="fr-FR"/>
              </w:rPr>
              <w:t>evizuit</w:t>
            </w:r>
            <w:r w:rsidR="002F7533">
              <w:rPr>
                <w:lang w:val="fr-FR"/>
              </w:rPr>
              <w:t xml:space="preserve"> </w:t>
            </w:r>
            <w:r w:rsidRPr="007727EE">
              <w:rPr>
                <w:lang w:val="fr-FR"/>
              </w:rPr>
              <w:t>este acelaşi</w:t>
            </w:r>
            <w:r w:rsidR="002F7533">
              <w:rPr>
                <w:lang w:val="fr-FR"/>
              </w:rPr>
              <w:t xml:space="preserve"> </w:t>
            </w:r>
            <w:r w:rsidRPr="007727EE">
              <w:rPr>
                <w:lang w:val="fr-FR"/>
              </w:rPr>
              <w:t>cu</w:t>
            </w:r>
            <w:r w:rsidR="002F7533">
              <w:rPr>
                <w:lang w:val="fr-FR"/>
              </w:rPr>
              <w:t xml:space="preserve"> </w:t>
            </w:r>
            <w:r w:rsidRPr="007727EE">
              <w:rPr>
                <w:lang w:val="fr-FR"/>
              </w:rPr>
              <w:t>cel transmis Inspectoratului</w:t>
            </w:r>
            <w:r w:rsidR="002F7533">
              <w:rPr>
                <w:lang w:val="fr-FR"/>
              </w:rPr>
              <w:t xml:space="preserve"> </w:t>
            </w:r>
            <w:r w:rsidRPr="007727EE">
              <w:rPr>
                <w:lang w:val="fr-FR"/>
              </w:rPr>
              <w:t>pentru</w:t>
            </w:r>
            <w:r w:rsidR="002F7533">
              <w:rPr>
                <w:lang w:val="fr-FR"/>
              </w:rPr>
              <w:t xml:space="preserve"> </w:t>
            </w:r>
            <w:r w:rsidRPr="007727EE">
              <w:rPr>
                <w:lang w:val="fr-FR"/>
              </w:rPr>
              <w:t>Situaţii de Urgenţă</w:t>
            </w:r>
            <w:r w:rsidR="00372791" w:rsidRPr="007727EE">
              <w:rPr>
                <w:lang w:val="fr-FR"/>
              </w:rPr>
              <w:t>,,Drobeta” al Judeţului Mehedinţi</w:t>
            </w:r>
          </w:p>
        </w:tc>
        <w:tc>
          <w:tcPr>
            <w:tcW w:w="1143" w:type="dxa"/>
            <w:vAlign w:val="center"/>
          </w:tcPr>
          <w:p w:rsidR="009B1DB5" w:rsidRPr="00DE4591" w:rsidRDefault="002E3EDD" w:rsidP="00E03CFC">
            <w:pPr>
              <w:jc w:val="center"/>
              <w:rPr>
                <w:b/>
                <w:sz w:val="28"/>
                <w:szCs w:val="28"/>
                <w:lang w:val="fr-FR"/>
              </w:rPr>
            </w:pPr>
            <w:r>
              <w:rPr>
                <w:b/>
                <w:sz w:val="28"/>
                <w:szCs w:val="28"/>
                <w:lang w:val="fr-FR"/>
              </w:rPr>
              <w:t>-</w:t>
            </w:r>
          </w:p>
        </w:tc>
      </w:tr>
      <w:tr w:rsidR="009B1DB5" w:rsidRPr="00C042EA" w:rsidTr="00F94B5E">
        <w:tc>
          <w:tcPr>
            <w:tcW w:w="1701" w:type="dxa"/>
            <w:vMerge/>
          </w:tcPr>
          <w:p w:rsidR="009B1DB5" w:rsidRPr="00DE4591" w:rsidRDefault="009B1DB5" w:rsidP="00401C75">
            <w:pPr>
              <w:jc w:val="both"/>
              <w:rPr>
                <w:b/>
                <w:sz w:val="28"/>
                <w:szCs w:val="28"/>
                <w:lang w:val="fr-FR"/>
              </w:rPr>
            </w:pPr>
          </w:p>
        </w:tc>
        <w:tc>
          <w:tcPr>
            <w:tcW w:w="2976" w:type="dxa"/>
            <w:vAlign w:val="center"/>
          </w:tcPr>
          <w:p w:rsidR="009B1DB5" w:rsidRPr="00C042EA" w:rsidRDefault="009B1DB5" w:rsidP="004D0F40">
            <w:pPr>
              <w:jc w:val="both"/>
              <w:rPr>
                <w:lang w:val="fr-FR"/>
              </w:rPr>
            </w:pPr>
            <w:r w:rsidRPr="00C042EA">
              <w:rPr>
                <w:lang w:val="fr-FR"/>
              </w:rPr>
              <w:t>Actualizările/</w:t>
            </w:r>
            <w:r w:rsidR="004D0F40" w:rsidRPr="00C042EA">
              <w:rPr>
                <w:lang w:val="fr-FR"/>
              </w:rPr>
              <w:t>r</w:t>
            </w:r>
            <w:r w:rsidRPr="00C042EA">
              <w:rPr>
                <w:lang w:val="fr-FR"/>
              </w:rPr>
              <w:t>eviziile</w:t>
            </w:r>
            <w:r w:rsidR="002F7533">
              <w:rPr>
                <w:lang w:val="fr-FR"/>
              </w:rPr>
              <w:t xml:space="preserve"> </w:t>
            </w:r>
            <w:r w:rsidRPr="00C042EA">
              <w:rPr>
                <w:lang w:val="fr-FR"/>
              </w:rPr>
              <w:t>sunt la zi?</w:t>
            </w:r>
          </w:p>
        </w:tc>
        <w:tc>
          <w:tcPr>
            <w:tcW w:w="4527" w:type="dxa"/>
          </w:tcPr>
          <w:p w:rsidR="009B1DB5" w:rsidRPr="00881A9B" w:rsidRDefault="00DE4591" w:rsidP="00950D45">
            <w:pPr>
              <w:jc w:val="both"/>
              <w:rPr>
                <w:lang w:val="fr-FR"/>
              </w:rPr>
            </w:pPr>
            <w:r w:rsidRPr="00881A9B">
              <w:rPr>
                <w:lang w:val="fr-FR"/>
              </w:rPr>
              <w:t>Planul de urgenţă</w:t>
            </w:r>
            <w:r w:rsidR="002F7533" w:rsidRPr="00881A9B">
              <w:rPr>
                <w:lang w:val="fr-FR"/>
              </w:rPr>
              <w:t xml:space="preserve"> </w:t>
            </w:r>
            <w:r w:rsidRPr="00881A9B">
              <w:rPr>
                <w:lang w:val="fr-FR"/>
              </w:rPr>
              <w:t>internă</w:t>
            </w:r>
            <w:r w:rsidR="000D4952" w:rsidRPr="00881A9B">
              <w:rPr>
                <w:lang w:val="fr-FR"/>
              </w:rPr>
              <w:t xml:space="preserve">, </w:t>
            </w:r>
            <w:r w:rsidR="00950D45">
              <w:rPr>
                <w:lang w:val="fr-FR"/>
              </w:rPr>
              <w:t xml:space="preserve">nr 6180/04.05.2023 </w:t>
            </w:r>
            <w:r w:rsidR="000D4952" w:rsidRPr="00881A9B">
              <w:rPr>
                <w:lang w:val="fr-FR"/>
              </w:rPr>
              <w:t>ediţia</w:t>
            </w:r>
            <w:r w:rsidR="002F7533" w:rsidRPr="00881A9B">
              <w:rPr>
                <w:lang w:val="fr-FR"/>
              </w:rPr>
              <w:t xml:space="preserve"> </w:t>
            </w:r>
            <w:r w:rsidR="00950D45">
              <w:rPr>
                <w:lang w:val="fr-FR"/>
              </w:rPr>
              <w:t>VI</w:t>
            </w:r>
            <w:r w:rsidR="00B970FA">
              <w:rPr>
                <w:lang w:val="fr-FR"/>
              </w:rPr>
              <w:t>/202</w:t>
            </w:r>
            <w:r w:rsidR="00950D45">
              <w:rPr>
                <w:lang w:val="fr-FR"/>
              </w:rPr>
              <w:t>3</w:t>
            </w:r>
          </w:p>
        </w:tc>
        <w:tc>
          <w:tcPr>
            <w:tcW w:w="1143" w:type="dxa"/>
            <w:vAlign w:val="center"/>
          </w:tcPr>
          <w:p w:rsidR="009B1DB5" w:rsidRPr="00C042EA" w:rsidRDefault="002E3EDD" w:rsidP="00E03CFC">
            <w:pPr>
              <w:jc w:val="center"/>
              <w:rPr>
                <w:b/>
                <w:sz w:val="28"/>
                <w:szCs w:val="28"/>
                <w:lang w:val="fr-FR"/>
              </w:rPr>
            </w:pPr>
            <w:r w:rsidRPr="00C042EA">
              <w:rPr>
                <w:b/>
                <w:sz w:val="28"/>
                <w:szCs w:val="28"/>
                <w:lang w:val="fr-FR"/>
              </w:rPr>
              <w:t>-</w:t>
            </w:r>
          </w:p>
        </w:tc>
      </w:tr>
      <w:tr w:rsidR="009B1DB5" w:rsidRPr="00DE4591" w:rsidTr="00F94B5E">
        <w:tc>
          <w:tcPr>
            <w:tcW w:w="1701" w:type="dxa"/>
            <w:vMerge/>
          </w:tcPr>
          <w:p w:rsidR="009B1DB5" w:rsidRPr="00C042EA" w:rsidRDefault="009B1DB5" w:rsidP="00401C75">
            <w:pPr>
              <w:jc w:val="both"/>
              <w:rPr>
                <w:b/>
                <w:sz w:val="28"/>
                <w:szCs w:val="28"/>
                <w:lang w:val="fr-FR"/>
              </w:rPr>
            </w:pPr>
          </w:p>
        </w:tc>
        <w:tc>
          <w:tcPr>
            <w:tcW w:w="2976" w:type="dxa"/>
            <w:vAlign w:val="center"/>
          </w:tcPr>
          <w:p w:rsidR="009B1DB5" w:rsidRPr="003F7679" w:rsidRDefault="009B1DB5" w:rsidP="004D0F40">
            <w:pPr>
              <w:jc w:val="both"/>
              <w:rPr>
                <w:lang w:val="fr-FR"/>
              </w:rPr>
            </w:pPr>
            <w:r w:rsidRPr="003F7679">
              <w:rPr>
                <w:lang w:val="fr-FR"/>
              </w:rPr>
              <w:t xml:space="preserve">Planul de urgenţă </w:t>
            </w:r>
            <w:r w:rsidR="00DE4591">
              <w:rPr>
                <w:lang w:val="fr-FR"/>
              </w:rPr>
              <w:t>internă</w:t>
            </w:r>
            <w:r w:rsidRPr="003F7679">
              <w:rPr>
                <w:lang w:val="fr-FR"/>
              </w:rPr>
              <w:t xml:space="preserve"> se găseşte la dispecerat sau ofiţerul de serviciu?</w:t>
            </w:r>
          </w:p>
        </w:tc>
        <w:tc>
          <w:tcPr>
            <w:tcW w:w="4527" w:type="dxa"/>
          </w:tcPr>
          <w:p w:rsidR="001F057E" w:rsidRPr="00AD634B" w:rsidRDefault="001F057E" w:rsidP="00750E5D">
            <w:pPr>
              <w:jc w:val="both"/>
              <w:rPr>
                <w:color w:val="FF0000"/>
                <w:lang w:val="fr-FR"/>
              </w:rPr>
            </w:pPr>
          </w:p>
          <w:p w:rsidR="009B1DB5" w:rsidRPr="007727EE" w:rsidRDefault="00DE4591" w:rsidP="00750E5D">
            <w:pPr>
              <w:jc w:val="both"/>
              <w:rPr>
                <w:lang w:val="fr-FR"/>
              </w:rPr>
            </w:pPr>
            <w:r w:rsidRPr="007727EE">
              <w:rPr>
                <w:lang w:val="fr-FR"/>
              </w:rPr>
              <w:t>Planul de urgenţă</w:t>
            </w:r>
            <w:r w:rsidR="002F7533">
              <w:rPr>
                <w:lang w:val="fr-FR"/>
              </w:rPr>
              <w:t xml:space="preserve"> </w:t>
            </w:r>
            <w:r w:rsidRPr="007727EE">
              <w:rPr>
                <w:lang w:val="fr-FR"/>
              </w:rPr>
              <w:t>internă se găseşte la</w:t>
            </w:r>
            <w:r w:rsidR="002F7533">
              <w:rPr>
                <w:lang w:val="fr-FR"/>
              </w:rPr>
              <w:t xml:space="preserve"> </w:t>
            </w:r>
            <w:r w:rsidR="00750E5D" w:rsidRPr="007727EE">
              <w:rPr>
                <w:lang w:val="fr-FR"/>
              </w:rPr>
              <w:t>responsabilul î</w:t>
            </w:r>
            <w:r w:rsidR="00750E5D" w:rsidRPr="007727EE">
              <w:rPr>
                <w:lang w:val="it-IT"/>
              </w:rPr>
              <w:t>n domeniul managementului securităţii (ing. Buşescu Mihai)</w:t>
            </w:r>
            <w:r w:rsidR="00357058" w:rsidRPr="007727EE">
              <w:rPr>
                <w:lang w:val="fr-FR"/>
              </w:rPr>
              <w:t>.</w:t>
            </w:r>
          </w:p>
          <w:p w:rsidR="001F057E" w:rsidRPr="00AD634B" w:rsidRDefault="001F057E" w:rsidP="00750E5D">
            <w:pPr>
              <w:jc w:val="both"/>
              <w:rPr>
                <w:b/>
                <w:color w:val="FF0000"/>
                <w:sz w:val="28"/>
                <w:szCs w:val="28"/>
                <w:lang w:val="fr-FR"/>
              </w:rPr>
            </w:pPr>
          </w:p>
        </w:tc>
        <w:tc>
          <w:tcPr>
            <w:tcW w:w="1143" w:type="dxa"/>
            <w:vAlign w:val="center"/>
          </w:tcPr>
          <w:p w:rsidR="009B1DB5" w:rsidRPr="00DE4591" w:rsidRDefault="002E3EDD" w:rsidP="00E03CFC">
            <w:pPr>
              <w:jc w:val="center"/>
              <w:rPr>
                <w:b/>
                <w:sz w:val="28"/>
                <w:szCs w:val="28"/>
                <w:lang w:val="it-IT"/>
              </w:rPr>
            </w:pPr>
            <w:r>
              <w:rPr>
                <w:b/>
                <w:sz w:val="28"/>
                <w:szCs w:val="28"/>
                <w:lang w:val="it-IT"/>
              </w:rPr>
              <w:t>-</w:t>
            </w:r>
          </w:p>
        </w:tc>
      </w:tr>
      <w:tr w:rsidR="009B1DB5" w:rsidRPr="00307020" w:rsidTr="00F94B5E">
        <w:tc>
          <w:tcPr>
            <w:tcW w:w="1701" w:type="dxa"/>
            <w:vMerge w:val="restart"/>
          </w:tcPr>
          <w:p w:rsidR="009B1DB5" w:rsidRPr="00DE4591" w:rsidRDefault="009B1DB5" w:rsidP="00401C75">
            <w:pPr>
              <w:jc w:val="both"/>
              <w:rPr>
                <w:b/>
                <w:sz w:val="28"/>
                <w:szCs w:val="28"/>
                <w:lang w:val="it-IT"/>
              </w:rPr>
            </w:pPr>
          </w:p>
        </w:tc>
        <w:tc>
          <w:tcPr>
            <w:tcW w:w="2976" w:type="dxa"/>
            <w:vAlign w:val="center"/>
          </w:tcPr>
          <w:p w:rsidR="009B1DB5" w:rsidRPr="00307020" w:rsidRDefault="009B1DB5" w:rsidP="006D7300">
            <w:pPr>
              <w:rPr>
                <w:lang w:val="it-IT"/>
              </w:rPr>
            </w:pPr>
            <w:r w:rsidRPr="00307020">
              <w:rPr>
                <w:lang w:val="it-IT"/>
              </w:rPr>
              <w:t>Extrasele din plan au fost transmise compartimentelor de specialitate din cadrul operatorului, forţelor de intervenţie, instituţii publice/operatori posibili a fi afectaţi de un accident?</w:t>
            </w:r>
          </w:p>
        </w:tc>
        <w:tc>
          <w:tcPr>
            <w:tcW w:w="4527" w:type="dxa"/>
            <w:vAlign w:val="center"/>
          </w:tcPr>
          <w:p w:rsidR="009B1DB5" w:rsidRPr="007727EE" w:rsidRDefault="007727EE" w:rsidP="007727EE">
            <w:pPr>
              <w:jc w:val="both"/>
              <w:rPr>
                <w:b/>
                <w:sz w:val="28"/>
                <w:szCs w:val="28"/>
                <w:lang w:val="it-IT"/>
              </w:rPr>
            </w:pPr>
            <w:r w:rsidRPr="007727EE">
              <w:rPr>
                <w:lang w:val="it-IT"/>
              </w:rPr>
              <w:t>E</w:t>
            </w:r>
            <w:r w:rsidR="00DE4591" w:rsidRPr="007727EE">
              <w:rPr>
                <w:lang w:val="it-IT"/>
              </w:rPr>
              <w:t>xtrase din plan</w:t>
            </w:r>
            <w:r w:rsidRPr="007727EE">
              <w:rPr>
                <w:lang w:val="it-IT"/>
              </w:rPr>
              <w:t>ul de urgenţă internă</w:t>
            </w:r>
            <w:r w:rsidR="00DE4591" w:rsidRPr="007727EE">
              <w:rPr>
                <w:lang w:val="it-IT"/>
              </w:rPr>
              <w:t xml:space="preserve"> au fost transmise instituţi</w:t>
            </w:r>
            <w:r w:rsidRPr="007727EE">
              <w:rPr>
                <w:lang w:val="it-IT"/>
              </w:rPr>
              <w:t>ilor</w:t>
            </w:r>
            <w:r w:rsidR="00DE4591" w:rsidRPr="007727EE">
              <w:rPr>
                <w:lang w:val="it-IT"/>
              </w:rPr>
              <w:t xml:space="preserve"> publice</w:t>
            </w:r>
            <w:r w:rsidR="00621936" w:rsidRPr="007727EE">
              <w:rPr>
                <w:lang w:val="it-IT"/>
              </w:rPr>
              <w:t xml:space="preserve"> cu atribuţii </w:t>
            </w:r>
            <w:r w:rsidRPr="007727EE">
              <w:rPr>
                <w:lang w:val="it-IT"/>
              </w:rPr>
              <w:t>î</w:t>
            </w:r>
            <w:r w:rsidR="00621936" w:rsidRPr="007727EE">
              <w:rPr>
                <w:lang w:val="it-IT"/>
              </w:rPr>
              <w:t>n gestionarea unui accident major în care sunt implicate substanţe periculoase prevăzute în planul de urgenţă externă şi autorităţilor publice locale (Primăria comunei Şimian)</w:t>
            </w:r>
            <w:r w:rsidR="00DE4591" w:rsidRPr="007727EE">
              <w:rPr>
                <w:lang w:val="it-IT"/>
              </w:rPr>
              <w:t>.</w:t>
            </w:r>
          </w:p>
        </w:tc>
        <w:tc>
          <w:tcPr>
            <w:tcW w:w="1143" w:type="dxa"/>
            <w:vAlign w:val="center"/>
          </w:tcPr>
          <w:p w:rsidR="009B1DB5" w:rsidRPr="00307020" w:rsidRDefault="002E3EDD" w:rsidP="00E03CFC">
            <w:pPr>
              <w:jc w:val="center"/>
              <w:rPr>
                <w:b/>
                <w:sz w:val="28"/>
                <w:szCs w:val="28"/>
                <w:lang w:val="it-IT"/>
              </w:rPr>
            </w:pPr>
            <w:r>
              <w:rPr>
                <w:b/>
                <w:sz w:val="28"/>
                <w:szCs w:val="28"/>
                <w:lang w:val="it-IT"/>
              </w:rPr>
              <w:t>-</w:t>
            </w:r>
          </w:p>
        </w:tc>
      </w:tr>
      <w:tr w:rsidR="009B1DB5" w:rsidRPr="00DE4591" w:rsidTr="00F94B5E">
        <w:tc>
          <w:tcPr>
            <w:tcW w:w="1701" w:type="dxa"/>
            <w:vMerge/>
          </w:tcPr>
          <w:p w:rsidR="009B1DB5" w:rsidRPr="00307020" w:rsidRDefault="009B1DB5" w:rsidP="00401C75">
            <w:pPr>
              <w:jc w:val="both"/>
              <w:rPr>
                <w:b/>
                <w:sz w:val="28"/>
                <w:szCs w:val="28"/>
                <w:lang w:val="it-IT"/>
              </w:rPr>
            </w:pPr>
          </w:p>
        </w:tc>
        <w:tc>
          <w:tcPr>
            <w:tcW w:w="2976" w:type="dxa"/>
            <w:vAlign w:val="center"/>
          </w:tcPr>
          <w:p w:rsidR="009B1DB5" w:rsidRPr="00EA5D87" w:rsidRDefault="009B1DB5" w:rsidP="006D7300">
            <w:pPr>
              <w:rPr>
                <w:lang w:val="fr-FR"/>
              </w:rPr>
            </w:pPr>
            <w:r w:rsidRPr="00EA5D87">
              <w:rPr>
                <w:lang w:val="fr-FR"/>
              </w:rPr>
              <w:t>Angajaţii/forţele de intervenţie/personalul de decizie au/are cunoştinţedespreplanul de urgenţăinternă?</w:t>
            </w:r>
          </w:p>
        </w:tc>
        <w:tc>
          <w:tcPr>
            <w:tcW w:w="4527" w:type="dxa"/>
            <w:vAlign w:val="center"/>
          </w:tcPr>
          <w:p w:rsidR="009B1DB5" w:rsidRPr="000029AD" w:rsidRDefault="00DE4591" w:rsidP="00B970FA">
            <w:pPr>
              <w:rPr>
                <w:sz w:val="22"/>
                <w:szCs w:val="22"/>
                <w:lang w:val="fr-FR"/>
              </w:rPr>
            </w:pPr>
            <w:r w:rsidRPr="000029AD">
              <w:rPr>
                <w:sz w:val="22"/>
                <w:szCs w:val="22"/>
                <w:lang w:val="fr-FR"/>
              </w:rPr>
              <w:t>Cu ocazia</w:t>
            </w:r>
            <w:r w:rsidR="002F7533">
              <w:rPr>
                <w:sz w:val="22"/>
                <w:szCs w:val="22"/>
                <w:lang w:val="fr-FR"/>
              </w:rPr>
              <w:t xml:space="preserve"> </w:t>
            </w:r>
            <w:r w:rsidRPr="000029AD">
              <w:rPr>
                <w:sz w:val="22"/>
                <w:szCs w:val="22"/>
                <w:lang w:val="fr-FR"/>
              </w:rPr>
              <w:t>instruirilor</w:t>
            </w:r>
            <w:r w:rsidR="002F7533">
              <w:rPr>
                <w:sz w:val="22"/>
                <w:szCs w:val="22"/>
                <w:lang w:val="fr-FR"/>
              </w:rPr>
              <w:t xml:space="preserve"> </w:t>
            </w:r>
            <w:r w:rsidRPr="000029AD">
              <w:rPr>
                <w:sz w:val="22"/>
                <w:szCs w:val="22"/>
                <w:lang w:val="fr-FR"/>
              </w:rPr>
              <w:t>periodice</w:t>
            </w:r>
            <w:r w:rsidR="002F7533">
              <w:rPr>
                <w:sz w:val="22"/>
                <w:szCs w:val="22"/>
                <w:lang w:val="fr-FR"/>
              </w:rPr>
              <w:t xml:space="preserve"> </w:t>
            </w:r>
            <w:r w:rsidR="00621936" w:rsidRPr="000029AD">
              <w:rPr>
                <w:sz w:val="22"/>
                <w:szCs w:val="22"/>
                <w:lang w:val="fr-FR"/>
              </w:rPr>
              <w:t>întreg</w:t>
            </w:r>
            <w:r w:rsidR="007727EE" w:rsidRPr="000029AD">
              <w:rPr>
                <w:sz w:val="22"/>
                <w:szCs w:val="22"/>
                <w:lang w:val="fr-FR"/>
              </w:rPr>
              <w:t>ul</w:t>
            </w:r>
            <w:r w:rsidR="002F7533">
              <w:rPr>
                <w:sz w:val="22"/>
                <w:szCs w:val="22"/>
                <w:lang w:val="fr-FR"/>
              </w:rPr>
              <w:t xml:space="preserve"> </w:t>
            </w:r>
            <w:r w:rsidR="00621936" w:rsidRPr="000029AD">
              <w:rPr>
                <w:sz w:val="22"/>
                <w:szCs w:val="22"/>
                <w:lang w:val="fr-FR"/>
              </w:rPr>
              <w:t>personal</w:t>
            </w:r>
            <w:r w:rsidR="00B970FA">
              <w:rPr>
                <w:sz w:val="22"/>
                <w:szCs w:val="22"/>
                <w:lang w:val="fr-FR"/>
              </w:rPr>
              <w:t xml:space="preserve"> </w:t>
            </w:r>
            <w:r w:rsidR="00D905C1" w:rsidRPr="00C73849">
              <w:rPr>
                <w:sz w:val="22"/>
                <w:szCs w:val="22"/>
                <w:lang w:val="fr-FR"/>
              </w:rPr>
              <w:t>angajat (</w:t>
            </w:r>
            <w:r w:rsidR="002F7533">
              <w:rPr>
                <w:sz w:val="22"/>
                <w:szCs w:val="22"/>
                <w:lang w:val="fr-FR"/>
              </w:rPr>
              <w:t>3</w:t>
            </w:r>
            <w:r w:rsidR="00B970FA">
              <w:rPr>
                <w:sz w:val="22"/>
                <w:szCs w:val="22"/>
                <w:lang w:val="fr-FR"/>
              </w:rPr>
              <w:t>9</w:t>
            </w:r>
            <w:r w:rsidR="007727EE" w:rsidRPr="00C73849">
              <w:rPr>
                <w:sz w:val="22"/>
                <w:szCs w:val="22"/>
                <w:lang w:val="fr-FR"/>
              </w:rPr>
              <w:t>)</w:t>
            </w:r>
            <w:r w:rsidR="007727EE" w:rsidRPr="000029AD">
              <w:rPr>
                <w:sz w:val="22"/>
                <w:szCs w:val="22"/>
                <w:lang w:val="fr-FR"/>
              </w:rPr>
              <w:t>posedă</w:t>
            </w:r>
            <w:r w:rsidR="002F7533">
              <w:rPr>
                <w:sz w:val="22"/>
                <w:szCs w:val="22"/>
                <w:lang w:val="fr-FR"/>
              </w:rPr>
              <w:t xml:space="preserve"> </w:t>
            </w:r>
            <w:r w:rsidRPr="000029AD">
              <w:rPr>
                <w:lang w:val="fr-FR"/>
              </w:rPr>
              <w:t>cunoştinţe</w:t>
            </w:r>
            <w:r w:rsidR="002F7533">
              <w:rPr>
                <w:lang w:val="fr-FR"/>
              </w:rPr>
              <w:t xml:space="preserve"> </w:t>
            </w:r>
            <w:r w:rsidR="000029AD" w:rsidRPr="000029AD">
              <w:rPr>
                <w:lang w:val="fr-FR"/>
              </w:rPr>
              <w:t>corespunzătoare</w:t>
            </w:r>
            <w:r w:rsidR="002F7533">
              <w:rPr>
                <w:lang w:val="fr-FR"/>
              </w:rPr>
              <w:t xml:space="preserve"> </w:t>
            </w:r>
            <w:r w:rsidRPr="000029AD">
              <w:rPr>
                <w:lang w:val="fr-FR"/>
              </w:rPr>
              <w:t>despre</w:t>
            </w:r>
            <w:r w:rsidR="000029AD" w:rsidRPr="000029AD">
              <w:rPr>
                <w:lang w:val="fr-FR"/>
              </w:rPr>
              <w:t>riscurile</w:t>
            </w:r>
            <w:r w:rsidR="002F7533">
              <w:rPr>
                <w:lang w:val="fr-FR"/>
              </w:rPr>
              <w:t xml:space="preserve"> </w:t>
            </w:r>
            <w:r w:rsidR="000029AD" w:rsidRPr="000029AD">
              <w:rPr>
                <w:lang w:val="fr-FR"/>
              </w:rPr>
              <w:t>existente</w:t>
            </w:r>
            <w:r w:rsidR="002F7533">
              <w:rPr>
                <w:lang w:val="fr-FR"/>
              </w:rPr>
              <w:t xml:space="preserve"> </w:t>
            </w:r>
            <w:r w:rsidR="000029AD" w:rsidRPr="000029AD">
              <w:rPr>
                <w:lang w:val="fr-FR"/>
              </w:rPr>
              <w:t>pe</w:t>
            </w:r>
            <w:r w:rsidR="002F7533">
              <w:rPr>
                <w:lang w:val="fr-FR"/>
              </w:rPr>
              <w:t xml:space="preserve"> </w:t>
            </w:r>
            <w:r w:rsidR="000029AD" w:rsidRPr="000029AD">
              <w:rPr>
                <w:lang w:val="fr-FR"/>
              </w:rPr>
              <w:t>amplasament</w:t>
            </w:r>
            <w:r w:rsidR="002F7533">
              <w:rPr>
                <w:lang w:val="fr-FR"/>
              </w:rPr>
              <w:t xml:space="preserve"> </w:t>
            </w:r>
            <w:r w:rsidR="000029AD" w:rsidRPr="000029AD">
              <w:rPr>
                <w:lang w:val="fr-FR"/>
              </w:rPr>
              <w:t>şi</w:t>
            </w:r>
            <w:r w:rsidR="002F7533">
              <w:rPr>
                <w:lang w:val="fr-FR"/>
              </w:rPr>
              <w:t xml:space="preserve"> </w:t>
            </w:r>
            <w:r w:rsidR="000029AD" w:rsidRPr="000029AD">
              <w:rPr>
                <w:lang w:val="fr-FR"/>
              </w:rPr>
              <w:t>modul</w:t>
            </w:r>
            <w:r w:rsidR="002F7533">
              <w:rPr>
                <w:lang w:val="fr-FR"/>
              </w:rPr>
              <w:t xml:space="preserve"> </w:t>
            </w:r>
            <w:r w:rsidR="000029AD" w:rsidRPr="000029AD">
              <w:rPr>
                <w:lang w:val="fr-FR"/>
              </w:rPr>
              <w:t>de intervenţie</w:t>
            </w:r>
            <w:r w:rsidR="002F7533">
              <w:rPr>
                <w:lang w:val="fr-FR"/>
              </w:rPr>
              <w:t xml:space="preserve"> </w:t>
            </w:r>
            <w:r w:rsidR="000029AD" w:rsidRPr="000029AD">
              <w:rPr>
                <w:lang w:val="fr-FR"/>
              </w:rPr>
              <w:t>în</w:t>
            </w:r>
            <w:r w:rsidR="002F7533">
              <w:rPr>
                <w:lang w:val="fr-FR"/>
              </w:rPr>
              <w:t xml:space="preserve"> </w:t>
            </w:r>
            <w:r w:rsidR="000029AD" w:rsidRPr="000029AD">
              <w:rPr>
                <w:lang w:val="fr-FR"/>
              </w:rPr>
              <w:t>cazul</w:t>
            </w:r>
            <w:r w:rsidR="002F7533">
              <w:rPr>
                <w:lang w:val="fr-FR"/>
              </w:rPr>
              <w:t xml:space="preserve"> </w:t>
            </w:r>
            <w:r w:rsidR="000029AD" w:rsidRPr="000029AD">
              <w:rPr>
                <w:lang w:val="fr-FR"/>
              </w:rPr>
              <w:t>producerii</w:t>
            </w:r>
            <w:r w:rsidR="002F7533">
              <w:rPr>
                <w:lang w:val="fr-FR"/>
              </w:rPr>
              <w:t xml:space="preserve"> </w:t>
            </w:r>
            <w:r w:rsidR="000029AD" w:rsidRPr="000029AD">
              <w:rPr>
                <w:lang w:val="fr-FR"/>
              </w:rPr>
              <w:t>unui accident în care sunt</w:t>
            </w:r>
            <w:r w:rsidR="002F7533">
              <w:rPr>
                <w:lang w:val="fr-FR"/>
              </w:rPr>
              <w:t xml:space="preserve"> </w:t>
            </w:r>
            <w:r w:rsidR="000029AD" w:rsidRPr="000029AD">
              <w:rPr>
                <w:lang w:val="fr-FR"/>
              </w:rPr>
              <w:t>implicate</w:t>
            </w:r>
            <w:r w:rsidR="002F7533">
              <w:rPr>
                <w:lang w:val="fr-FR"/>
              </w:rPr>
              <w:t xml:space="preserve"> </w:t>
            </w:r>
            <w:r w:rsidR="000029AD" w:rsidRPr="000029AD">
              <w:rPr>
                <w:lang w:val="fr-FR"/>
              </w:rPr>
              <w:t>g.p.l.</w:t>
            </w:r>
          </w:p>
        </w:tc>
        <w:tc>
          <w:tcPr>
            <w:tcW w:w="1143" w:type="dxa"/>
            <w:vAlign w:val="center"/>
          </w:tcPr>
          <w:p w:rsidR="009B1DB5" w:rsidRPr="00DE4591" w:rsidRDefault="002E3EDD" w:rsidP="00E03CFC">
            <w:pPr>
              <w:jc w:val="center"/>
              <w:rPr>
                <w:b/>
                <w:sz w:val="28"/>
                <w:szCs w:val="28"/>
                <w:lang w:val="en-US"/>
              </w:rPr>
            </w:pPr>
            <w:r>
              <w:rPr>
                <w:b/>
                <w:sz w:val="28"/>
                <w:szCs w:val="28"/>
                <w:lang w:val="en-US"/>
              </w:rPr>
              <w:t>-</w:t>
            </w:r>
          </w:p>
        </w:tc>
      </w:tr>
      <w:tr w:rsidR="009B1DB5" w:rsidRPr="00401C75" w:rsidTr="00F94B5E">
        <w:tc>
          <w:tcPr>
            <w:tcW w:w="1701" w:type="dxa"/>
            <w:vMerge/>
          </w:tcPr>
          <w:p w:rsidR="009B1DB5" w:rsidRPr="00DE4591" w:rsidRDefault="009B1DB5" w:rsidP="00401C75">
            <w:pPr>
              <w:jc w:val="both"/>
              <w:rPr>
                <w:b/>
                <w:sz w:val="28"/>
                <w:szCs w:val="28"/>
                <w:lang w:val="en-US"/>
              </w:rPr>
            </w:pPr>
          </w:p>
        </w:tc>
        <w:tc>
          <w:tcPr>
            <w:tcW w:w="2976" w:type="dxa"/>
            <w:vAlign w:val="center"/>
          </w:tcPr>
          <w:p w:rsidR="009B1DB5" w:rsidRPr="00EA5D87" w:rsidRDefault="009B1DB5" w:rsidP="004D0F40">
            <w:pPr>
              <w:jc w:val="both"/>
              <w:rPr>
                <w:lang w:val="fr-FR"/>
              </w:rPr>
            </w:pPr>
            <w:r w:rsidRPr="00EA5D87">
              <w:rPr>
                <w:lang w:val="fr-FR"/>
              </w:rPr>
              <w:t>Existăconcordanţăîntreexerciţiiledesfăşuratepeamplasamentcuplanificareaacestoraşirapoarteledupăexerciţii ?</w:t>
            </w:r>
          </w:p>
        </w:tc>
        <w:tc>
          <w:tcPr>
            <w:tcW w:w="4527" w:type="dxa"/>
            <w:vAlign w:val="center"/>
          </w:tcPr>
          <w:p w:rsidR="009B1DB5" w:rsidRDefault="002F7533" w:rsidP="006D7300">
            <w:pPr>
              <w:rPr>
                <w:lang w:val="fr-FR"/>
              </w:rPr>
            </w:pPr>
            <w:r>
              <w:rPr>
                <w:lang w:val="fr-FR"/>
              </w:rPr>
              <w:t xml:space="preserve">In anul </w:t>
            </w:r>
            <w:r w:rsidR="00B970FA">
              <w:rPr>
                <w:lang w:val="fr-FR"/>
              </w:rPr>
              <w:t>2024</w:t>
            </w:r>
            <w:r w:rsidR="00F6086F">
              <w:rPr>
                <w:lang w:val="fr-FR"/>
              </w:rPr>
              <w:t xml:space="preserve"> </w:t>
            </w:r>
            <w:r>
              <w:rPr>
                <w:lang w:val="fr-FR"/>
              </w:rPr>
              <w:t>s-</w:t>
            </w:r>
            <w:r w:rsidR="00745E65">
              <w:rPr>
                <w:lang w:val="fr-FR"/>
              </w:rPr>
              <w:t>a</w:t>
            </w:r>
            <w:r w:rsidR="00C518F2">
              <w:rPr>
                <w:lang w:val="fr-FR"/>
              </w:rPr>
              <w:t>u</w:t>
            </w:r>
            <w:r>
              <w:rPr>
                <w:lang w:val="fr-FR"/>
              </w:rPr>
              <w:t xml:space="preserve"> </w:t>
            </w:r>
            <w:r w:rsidR="00745E65">
              <w:rPr>
                <w:lang w:val="fr-FR"/>
              </w:rPr>
              <w:t>executat</w:t>
            </w:r>
            <w:r>
              <w:rPr>
                <w:lang w:val="fr-FR"/>
              </w:rPr>
              <w:t xml:space="preserve"> </w:t>
            </w:r>
            <w:r w:rsidR="00C518F2">
              <w:rPr>
                <w:lang w:val="fr-FR"/>
              </w:rPr>
              <w:t>exercitii</w:t>
            </w:r>
            <w:r>
              <w:rPr>
                <w:lang w:val="fr-FR"/>
              </w:rPr>
              <w:t xml:space="preserve"> </w:t>
            </w:r>
            <w:r w:rsidR="00C518F2">
              <w:rPr>
                <w:lang w:val="fr-FR"/>
              </w:rPr>
              <w:t>pe</w:t>
            </w:r>
            <w:r>
              <w:rPr>
                <w:lang w:val="fr-FR"/>
              </w:rPr>
              <w:t xml:space="preserve"> </w:t>
            </w:r>
            <w:r w:rsidR="00C518F2">
              <w:rPr>
                <w:lang w:val="fr-FR"/>
              </w:rPr>
              <w:t>amplasament.</w:t>
            </w:r>
          </w:p>
          <w:p w:rsidR="000029AD" w:rsidRPr="000029AD" w:rsidRDefault="000029AD" w:rsidP="00D905C1">
            <w:pPr>
              <w:rPr>
                <w:b/>
                <w:sz w:val="28"/>
                <w:szCs w:val="28"/>
                <w:lang w:val="fr-FR"/>
              </w:rPr>
            </w:pPr>
          </w:p>
        </w:tc>
        <w:tc>
          <w:tcPr>
            <w:tcW w:w="1143" w:type="dxa"/>
            <w:vAlign w:val="center"/>
          </w:tcPr>
          <w:p w:rsidR="009B1DB5" w:rsidRPr="00401C75" w:rsidRDefault="002E3EDD" w:rsidP="00E03CFC">
            <w:pPr>
              <w:jc w:val="center"/>
              <w:rPr>
                <w:b/>
                <w:sz w:val="28"/>
                <w:szCs w:val="28"/>
                <w:lang w:val="en-US"/>
              </w:rPr>
            </w:pPr>
            <w:r>
              <w:rPr>
                <w:b/>
                <w:sz w:val="28"/>
                <w:szCs w:val="28"/>
                <w:lang w:val="en-US"/>
              </w:rPr>
              <w:t>-</w:t>
            </w:r>
          </w:p>
        </w:tc>
      </w:tr>
      <w:tr w:rsidR="009B1DB5" w:rsidRPr="00EE180F" w:rsidTr="00F94B5E">
        <w:tc>
          <w:tcPr>
            <w:tcW w:w="1701" w:type="dxa"/>
            <w:vMerge/>
          </w:tcPr>
          <w:p w:rsidR="009B1DB5" w:rsidRPr="00401C75" w:rsidRDefault="009B1DB5" w:rsidP="00401C75">
            <w:pPr>
              <w:jc w:val="both"/>
              <w:rPr>
                <w:b/>
                <w:sz w:val="28"/>
                <w:szCs w:val="28"/>
                <w:lang w:val="en-US"/>
              </w:rPr>
            </w:pPr>
          </w:p>
        </w:tc>
        <w:tc>
          <w:tcPr>
            <w:tcW w:w="2976" w:type="dxa"/>
            <w:vAlign w:val="center"/>
          </w:tcPr>
          <w:p w:rsidR="009B1DB5" w:rsidRPr="00EA5D87" w:rsidRDefault="009B1DB5" w:rsidP="004D0F40">
            <w:pPr>
              <w:jc w:val="both"/>
              <w:rPr>
                <w:lang w:val="fr-FR"/>
              </w:rPr>
            </w:pPr>
            <w:r w:rsidRPr="00EA5D87">
              <w:rPr>
                <w:lang w:val="fr-FR"/>
              </w:rPr>
              <w:t>Existăconcordanţăîntrescenariiledinplanulde urgenţăinternă (PUI) şiexerciţiiledesfăşurate?</w:t>
            </w:r>
          </w:p>
        </w:tc>
        <w:tc>
          <w:tcPr>
            <w:tcW w:w="4527" w:type="dxa"/>
          </w:tcPr>
          <w:p w:rsidR="009B1DB5" w:rsidRPr="000029AD" w:rsidRDefault="00C518F2" w:rsidP="002F7533">
            <w:pPr>
              <w:jc w:val="both"/>
              <w:rPr>
                <w:lang w:val="fr-FR"/>
              </w:rPr>
            </w:pPr>
            <w:r>
              <w:rPr>
                <w:lang w:val="fr-FR"/>
              </w:rPr>
              <w:t>Ultimul</w:t>
            </w:r>
            <w:r w:rsidR="002F7533">
              <w:rPr>
                <w:lang w:val="fr-FR"/>
              </w:rPr>
              <w:t xml:space="preserve"> </w:t>
            </w:r>
            <w:r>
              <w:rPr>
                <w:lang w:val="fr-FR"/>
              </w:rPr>
              <w:t>e</w:t>
            </w:r>
            <w:r w:rsidR="00EE180F" w:rsidRPr="000029AD">
              <w:rPr>
                <w:lang w:val="fr-FR"/>
              </w:rPr>
              <w:t>xer</w:t>
            </w:r>
            <w:r w:rsidR="00EF7E41" w:rsidRPr="000029AD">
              <w:rPr>
                <w:lang w:val="fr-FR"/>
              </w:rPr>
              <w:t>ciţ</w:t>
            </w:r>
            <w:r>
              <w:rPr>
                <w:lang w:val="fr-FR"/>
              </w:rPr>
              <w:t>iu</w:t>
            </w:r>
            <w:r w:rsidR="002F7533">
              <w:rPr>
                <w:lang w:val="fr-FR"/>
              </w:rPr>
              <w:t xml:space="preserve"> </w:t>
            </w:r>
            <w:r>
              <w:rPr>
                <w:lang w:val="fr-FR"/>
              </w:rPr>
              <w:t>de testare a PUE si PUI  (</w:t>
            </w:r>
            <w:r w:rsidR="00F6086F">
              <w:rPr>
                <w:lang w:val="fr-FR"/>
              </w:rPr>
              <w:t>luna</w:t>
            </w:r>
            <w:r w:rsidR="002F7533">
              <w:rPr>
                <w:lang w:val="fr-FR"/>
              </w:rPr>
              <w:t xml:space="preserve"> aprilie 2022</w:t>
            </w:r>
            <w:r>
              <w:rPr>
                <w:lang w:val="fr-FR"/>
              </w:rPr>
              <w:t>)</w:t>
            </w:r>
            <w:r w:rsidR="002F7533">
              <w:rPr>
                <w:lang w:val="fr-FR"/>
              </w:rPr>
              <w:t xml:space="preserve"> </w:t>
            </w:r>
            <w:r w:rsidR="000029AD" w:rsidRPr="000029AD">
              <w:rPr>
                <w:lang w:val="fr-FR"/>
              </w:rPr>
              <w:t>a</w:t>
            </w:r>
            <w:r w:rsidR="00D905C1">
              <w:rPr>
                <w:lang w:val="fr-FR"/>
              </w:rPr>
              <w:t>u fost</w:t>
            </w:r>
            <w:r w:rsidR="002F7533">
              <w:rPr>
                <w:lang w:val="fr-FR"/>
              </w:rPr>
              <w:t xml:space="preserve"> </w:t>
            </w:r>
            <w:r w:rsidR="00D905C1">
              <w:rPr>
                <w:lang w:val="fr-FR"/>
              </w:rPr>
              <w:t>testate</w:t>
            </w:r>
            <w:r w:rsidR="00950D45">
              <w:rPr>
                <w:lang w:val="fr-FR"/>
              </w:rPr>
              <w:t xml:space="preserve">  </w:t>
            </w:r>
            <w:r w:rsidR="000029AD" w:rsidRPr="000029AD">
              <w:rPr>
                <w:lang w:val="fr-FR"/>
              </w:rPr>
              <w:t>cele 9 scenarii</w:t>
            </w:r>
            <w:r w:rsidR="00950D45">
              <w:rPr>
                <w:lang w:val="fr-FR"/>
              </w:rPr>
              <w:t xml:space="preserve"> </w:t>
            </w:r>
            <w:r w:rsidR="00EE180F" w:rsidRPr="000029AD">
              <w:rPr>
                <w:lang w:val="fr-FR"/>
              </w:rPr>
              <w:t>prevăzute</w:t>
            </w:r>
            <w:r w:rsidR="00950D45">
              <w:rPr>
                <w:lang w:val="fr-FR"/>
              </w:rPr>
              <w:t xml:space="preserve"> </w:t>
            </w:r>
            <w:r w:rsidR="00EE180F" w:rsidRPr="000029AD">
              <w:rPr>
                <w:lang w:val="fr-FR"/>
              </w:rPr>
              <w:t>în</w:t>
            </w:r>
            <w:r w:rsidR="00950D45">
              <w:rPr>
                <w:lang w:val="fr-FR"/>
              </w:rPr>
              <w:t xml:space="preserve"> </w:t>
            </w:r>
            <w:r w:rsidR="00EE180F" w:rsidRPr="000029AD">
              <w:rPr>
                <w:lang w:val="fr-FR"/>
              </w:rPr>
              <w:t>planul de urgenţă</w:t>
            </w:r>
            <w:r w:rsidR="00950D45">
              <w:rPr>
                <w:lang w:val="fr-FR"/>
              </w:rPr>
              <w:t xml:space="preserve"> </w:t>
            </w:r>
            <w:r w:rsidR="00EE180F" w:rsidRPr="000029AD">
              <w:rPr>
                <w:lang w:val="fr-FR"/>
              </w:rPr>
              <w:t>internă</w:t>
            </w:r>
            <w:r w:rsidR="00EA2C71" w:rsidRPr="000029AD">
              <w:rPr>
                <w:lang w:val="fr-FR"/>
              </w:rPr>
              <w:t xml:space="preserve"> (</w:t>
            </w:r>
            <w:r w:rsidR="000D4952">
              <w:rPr>
                <w:lang w:val="fr-FR"/>
              </w:rPr>
              <w:t xml:space="preserve">conceptia si planul de desfasurarea a execitiuluiprivindincediul la </w:t>
            </w:r>
            <w:r w:rsidR="00D905C1">
              <w:rPr>
                <w:lang w:val="fr-FR"/>
              </w:rPr>
              <w:t>rezervorul V101</w:t>
            </w:r>
            <w:r w:rsidR="00EA2C71" w:rsidRPr="000029AD">
              <w:rPr>
                <w:lang w:val="fr-FR"/>
              </w:rPr>
              <w:t>)</w:t>
            </w:r>
            <w:r w:rsidR="00EE180F" w:rsidRPr="000029AD">
              <w:rPr>
                <w:lang w:val="fr-FR"/>
              </w:rPr>
              <w:t>.</w:t>
            </w:r>
          </w:p>
        </w:tc>
        <w:tc>
          <w:tcPr>
            <w:tcW w:w="1143" w:type="dxa"/>
            <w:vAlign w:val="center"/>
          </w:tcPr>
          <w:p w:rsidR="009B1DB5" w:rsidRPr="00EE180F" w:rsidRDefault="002E3EDD" w:rsidP="00E03CFC">
            <w:pPr>
              <w:jc w:val="center"/>
              <w:rPr>
                <w:b/>
                <w:sz w:val="28"/>
                <w:szCs w:val="28"/>
                <w:lang w:val="en-US"/>
              </w:rPr>
            </w:pPr>
            <w:r>
              <w:rPr>
                <w:b/>
                <w:sz w:val="28"/>
                <w:szCs w:val="28"/>
                <w:lang w:val="en-US"/>
              </w:rPr>
              <w:t>-</w:t>
            </w:r>
          </w:p>
        </w:tc>
      </w:tr>
    </w:tbl>
    <w:p w:rsidR="00953E96" w:rsidRDefault="00953E96"/>
    <w:p w:rsidR="0066638A" w:rsidRDefault="0066638A"/>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425"/>
        <w:gridCol w:w="1981"/>
        <w:gridCol w:w="2694"/>
        <w:gridCol w:w="568"/>
        <w:gridCol w:w="992"/>
        <w:gridCol w:w="709"/>
        <w:gridCol w:w="1279"/>
      </w:tblGrid>
      <w:tr w:rsidR="0046768E" w:rsidRPr="003F7679" w:rsidTr="0066638A">
        <w:tc>
          <w:tcPr>
            <w:tcW w:w="4105" w:type="dxa"/>
            <w:gridSpan w:val="3"/>
            <w:vAlign w:val="center"/>
          </w:tcPr>
          <w:p w:rsidR="008F7094" w:rsidRPr="00B878AD" w:rsidRDefault="0046768E" w:rsidP="00401C75">
            <w:pPr>
              <w:jc w:val="center"/>
              <w:rPr>
                <w:b/>
              </w:rPr>
            </w:pPr>
            <w:r w:rsidRPr="00B878AD">
              <w:rPr>
                <w:b/>
              </w:rPr>
              <w:t xml:space="preserve">Sistemul de management al securităţii </w:t>
            </w:r>
          </w:p>
          <w:p w:rsidR="00B52273" w:rsidRPr="00B878AD" w:rsidRDefault="008F7094" w:rsidP="00760CF2">
            <w:pPr>
              <w:jc w:val="center"/>
              <w:rPr>
                <w:b/>
              </w:rPr>
            </w:pPr>
            <w:r w:rsidRPr="00B878AD">
              <w:rPr>
                <w:b/>
              </w:rPr>
              <w:t xml:space="preserve">* </w:t>
            </w:r>
            <w:r w:rsidR="0046768E" w:rsidRPr="00B878AD">
              <w:rPr>
                <w:i/>
              </w:rPr>
              <w:t xml:space="preserve">conform Anexei nr. </w:t>
            </w:r>
            <w:r w:rsidR="00760CF2">
              <w:rPr>
                <w:i/>
              </w:rPr>
              <w:t>4</w:t>
            </w:r>
            <w:r w:rsidR="0046768E" w:rsidRPr="00B878AD">
              <w:rPr>
                <w:i/>
              </w:rPr>
              <w:t xml:space="preserve"> la </w:t>
            </w:r>
            <w:r w:rsidR="00760CF2">
              <w:rPr>
                <w:lang w:val="it-IT"/>
              </w:rPr>
              <w:t>Legea</w:t>
            </w:r>
            <w:r w:rsidR="00760CF2" w:rsidRPr="00D25F81">
              <w:rPr>
                <w:lang w:val="it-IT"/>
              </w:rPr>
              <w:t xml:space="preserve"> nr. </w:t>
            </w:r>
            <w:r w:rsidR="00760CF2">
              <w:rPr>
                <w:lang w:val="it-IT"/>
              </w:rPr>
              <w:t>59/2016</w:t>
            </w:r>
            <w:r w:rsidR="0046768E" w:rsidRPr="00B878AD">
              <w:rPr>
                <w:i/>
              </w:rPr>
              <w:t>, cu modificările ulterioare</w:t>
            </w:r>
          </w:p>
        </w:tc>
        <w:tc>
          <w:tcPr>
            <w:tcW w:w="2694" w:type="dxa"/>
            <w:vAlign w:val="center"/>
          </w:tcPr>
          <w:p w:rsidR="008F7094" w:rsidRDefault="0046768E" w:rsidP="00401C75">
            <w:pPr>
              <w:jc w:val="center"/>
              <w:rPr>
                <w:i/>
                <w:lang w:val="en-US"/>
              </w:rPr>
            </w:pPr>
            <w:r w:rsidRPr="00401C75">
              <w:rPr>
                <w:i/>
                <w:lang w:val="en-US"/>
              </w:rPr>
              <w:t>Respectă</w:t>
            </w:r>
          </w:p>
          <w:p w:rsidR="001A2E1E" w:rsidRPr="00401C75" w:rsidRDefault="0046768E" w:rsidP="00401C75">
            <w:pPr>
              <w:jc w:val="center"/>
              <w:rPr>
                <w:i/>
                <w:lang w:val="en-US"/>
              </w:rPr>
            </w:pPr>
            <w:r w:rsidRPr="00401C75">
              <w:rPr>
                <w:i/>
                <w:lang w:val="en-US"/>
              </w:rPr>
              <w:t>cerinţeleghidurilor/</w:t>
            </w:r>
          </w:p>
          <w:p w:rsidR="00B52273" w:rsidRPr="00401C75" w:rsidRDefault="0046768E" w:rsidP="00401C75">
            <w:pPr>
              <w:jc w:val="center"/>
              <w:rPr>
                <w:i/>
                <w:lang w:val="en-US"/>
              </w:rPr>
            </w:pPr>
            <w:r w:rsidRPr="00401C75">
              <w:rPr>
                <w:i/>
                <w:lang w:val="en-US"/>
              </w:rPr>
              <w:t>practicilorinternaţionale</w:t>
            </w:r>
          </w:p>
        </w:tc>
        <w:tc>
          <w:tcPr>
            <w:tcW w:w="1560" w:type="dxa"/>
            <w:gridSpan w:val="2"/>
            <w:vAlign w:val="center"/>
          </w:tcPr>
          <w:p w:rsidR="008F7094" w:rsidRDefault="0046768E" w:rsidP="00401C75">
            <w:pPr>
              <w:jc w:val="center"/>
              <w:rPr>
                <w:i/>
                <w:lang w:val="en-US"/>
              </w:rPr>
            </w:pPr>
            <w:r w:rsidRPr="00401C75">
              <w:rPr>
                <w:i/>
                <w:lang w:val="en-US"/>
              </w:rPr>
              <w:t>Îndepli</w:t>
            </w:r>
            <w:r w:rsidR="00DB0C04">
              <w:rPr>
                <w:i/>
                <w:lang w:val="en-US"/>
              </w:rPr>
              <w:t>-</w:t>
            </w:r>
            <w:r w:rsidRPr="00401C75">
              <w:rPr>
                <w:i/>
                <w:lang w:val="en-US"/>
              </w:rPr>
              <w:t>neştecerinţele</w:t>
            </w:r>
          </w:p>
          <w:p w:rsidR="00B52273" w:rsidRPr="00401C75" w:rsidRDefault="0046768E" w:rsidP="00307020">
            <w:pPr>
              <w:ind w:left="-164"/>
              <w:jc w:val="center"/>
              <w:rPr>
                <w:i/>
                <w:lang w:val="en-US"/>
              </w:rPr>
            </w:pPr>
            <w:r w:rsidRPr="00401C75">
              <w:rPr>
                <w:i/>
                <w:lang w:val="en-US"/>
              </w:rPr>
              <w:t>într-</w:t>
            </w:r>
            <w:r w:rsidR="001A2E1E" w:rsidRPr="00401C75">
              <w:rPr>
                <w:i/>
                <w:lang w:val="en-US"/>
              </w:rPr>
              <w:t>o</w:t>
            </w:r>
            <w:r w:rsidRPr="00401C75">
              <w:rPr>
                <w:i/>
                <w:lang w:val="en-US"/>
              </w:rPr>
              <w:t>măsurăsatisfăcă</w:t>
            </w:r>
            <w:r w:rsidR="00DB0C04">
              <w:rPr>
                <w:i/>
                <w:lang w:val="en-US"/>
              </w:rPr>
              <w:t>-</w:t>
            </w:r>
            <w:r w:rsidRPr="00401C75">
              <w:rPr>
                <w:i/>
                <w:lang w:val="en-US"/>
              </w:rPr>
              <w:t>toare</w:t>
            </w:r>
          </w:p>
        </w:tc>
        <w:tc>
          <w:tcPr>
            <w:tcW w:w="1988" w:type="dxa"/>
            <w:gridSpan w:val="2"/>
            <w:vAlign w:val="center"/>
          </w:tcPr>
          <w:p w:rsidR="00B52273" w:rsidRPr="003F7679" w:rsidRDefault="0046768E" w:rsidP="00600D47">
            <w:pPr>
              <w:jc w:val="center"/>
              <w:rPr>
                <w:i/>
                <w:lang w:val="fr-FR"/>
              </w:rPr>
            </w:pPr>
            <w:r w:rsidRPr="003F7679">
              <w:rPr>
                <w:i/>
                <w:lang w:val="fr-FR"/>
              </w:rPr>
              <w:t>Gradscăzut de conformitateasigurândminimul de securitate</w:t>
            </w:r>
          </w:p>
        </w:tc>
      </w:tr>
      <w:tr w:rsidR="009B1DB5" w:rsidRPr="003F7679" w:rsidTr="00760CF2">
        <w:tc>
          <w:tcPr>
            <w:tcW w:w="1699" w:type="dxa"/>
            <w:vMerge w:val="restart"/>
            <w:vAlign w:val="center"/>
          </w:tcPr>
          <w:p w:rsidR="009B1DB5" w:rsidRPr="00EA5D87" w:rsidRDefault="009B1DB5" w:rsidP="00344E8C">
            <w:pPr>
              <w:jc w:val="center"/>
              <w:rPr>
                <w:lang w:val="fr-FR"/>
              </w:rPr>
            </w:pPr>
            <w:r w:rsidRPr="00EA5D87">
              <w:rPr>
                <w:lang w:val="fr-FR"/>
              </w:rPr>
              <w:t>Politica de prevenire a accidentelor majore/de management</w:t>
            </w:r>
          </w:p>
          <w:p w:rsidR="009B1DB5" w:rsidRPr="00401C75" w:rsidRDefault="009B1DB5" w:rsidP="00344E8C">
            <w:pPr>
              <w:jc w:val="center"/>
              <w:rPr>
                <w:lang w:val="en-US"/>
              </w:rPr>
            </w:pPr>
            <w:r w:rsidRPr="00401C75">
              <w:rPr>
                <w:lang w:val="en-US"/>
              </w:rPr>
              <w:t>îndomeniulsiguranţei</w:t>
            </w:r>
          </w:p>
        </w:tc>
        <w:tc>
          <w:tcPr>
            <w:tcW w:w="2406" w:type="dxa"/>
            <w:gridSpan w:val="2"/>
            <w:vAlign w:val="center"/>
          </w:tcPr>
          <w:p w:rsidR="009B1DB5" w:rsidRPr="00EF7E41" w:rsidRDefault="009B1DB5" w:rsidP="00760CF2">
            <w:pPr>
              <w:ind w:right="-108" w:hanging="108"/>
              <w:rPr>
                <w:lang w:val="en-US"/>
              </w:rPr>
            </w:pPr>
            <w:r w:rsidRPr="00EF7E41">
              <w:rPr>
                <w:lang w:val="en-US"/>
              </w:rPr>
              <w:t>Este acoperitoareşiîntocmită</w:t>
            </w:r>
            <w:r w:rsidR="00DB0C04">
              <w:rPr>
                <w:lang w:val="en-US"/>
              </w:rPr>
              <w:t>c</w:t>
            </w:r>
            <w:r w:rsidRPr="00EF7E41">
              <w:rPr>
                <w:lang w:val="en-US"/>
              </w:rPr>
              <w:t>orespunzător?</w:t>
            </w:r>
          </w:p>
        </w:tc>
        <w:tc>
          <w:tcPr>
            <w:tcW w:w="2694" w:type="dxa"/>
            <w:vAlign w:val="center"/>
          </w:tcPr>
          <w:p w:rsidR="00B92A86" w:rsidRPr="00953E96" w:rsidRDefault="005A6AAF" w:rsidP="00760CF2">
            <w:pPr>
              <w:rPr>
                <w:lang w:val="fr-FR"/>
              </w:rPr>
            </w:pPr>
            <w:r w:rsidRPr="00953E96">
              <w:rPr>
                <w:lang w:val="fr-FR"/>
              </w:rPr>
              <w:t>Aceasta</w:t>
            </w:r>
            <w:r w:rsidR="002F7533">
              <w:rPr>
                <w:lang w:val="fr-FR"/>
              </w:rPr>
              <w:t xml:space="preserve"> </w:t>
            </w:r>
            <w:r w:rsidR="00EA2C71" w:rsidRPr="00953E96">
              <w:rPr>
                <w:lang w:val="fr-FR"/>
              </w:rPr>
              <w:t>defineşte</w:t>
            </w:r>
            <w:r w:rsidR="002F7533">
              <w:rPr>
                <w:lang w:val="fr-FR"/>
              </w:rPr>
              <w:t xml:space="preserve"> </w:t>
            </w:r>
            <w:r w:rsidR="00EA2C71" w:rsidRPr="00953E96">
              <w:rPr>
                <w:lang w:val="fr-FR"/>
              </w:rPr>
              <w:t>principiile</w:t>
            </w:r>
            <w:r w:rsidR="002F7533">
              <w:rPr>
                <w:lang w:val="fr-FR"/>
              </w:rPr>
              <w:t xml:space="preserve"> </w:t>
            </w:r>
            <w:r w:rsidR="00EA2C71" w:rsidRPr="00953E96">
              <w:rPr>
                <w:lang w:val="fr-FR"/>
              </w:rPr>
              <w:t>generale de acţiune</w:t>
            </w:r>
            <w:r w:rsidR="002F7533">
              <w:rPr>
                <w:lang w:val="fr-FR"/>
              </w:rPr>
              <w:t xml:space="preserve"> </w:t>
            </w:r>
            <w:r w:rsidR="00EA2C71" w:rsidRPr="00953E96">
              <w:rPr>
                <w:lang w:val="fr-FR"/>
              </w:rPr>
              <w:t>referitoare la controlul</w:t>
            </w:r>
            <w:r w:rsidR="002F7533">
              <w:rPr>
                <w:lang w:val="fr-FR"/>
              </w:rPr>
              <w:t xml:space="preserve"> </w:t>
            </w:r>
            <w:r w:rsidR="00EA2C71" w:rsidRPr="00953E96">
              <w:rPr>
                <w:lang w:val="fr-FR"/>
              </w:rPr>
              <w:t>asupra</w:t>
            </w:r>
            <w:r w:rsidR="002F7533">
              <w:rPr>
                <w:lang w:val="fr-FR"/>
              </w:rPr>
              <w:t xml:space="preserve"> </w:t>
            </w:r>
            <w:r w:rsidR="00EA2C71" w:rsidRPr="00953E96">
              <w:rPr>
                <w:lang w:val="fr-FR"/>
              </w:rPr>
              <w:t>pericolelor de accident identificate</w:t>
            </w:r>
            <w:r w:rsidR="000E05F2" w:rsidRPr="00953E96">
              <w:rPr>
                <w:lang w:val="fr-FR"/>
              </w:rPr>
              <w:t xml:space="preserve"> (</w:t>
            </w:r>
            <w:r w:rsidR="00EA2C71" w:rsidRPr="00953E96">
              <w:rPr>
                <w:lang w:val="fr-FR"/>
              </w:rPr>
              <w:t>cele 9 scenarii posibile</w:t>
            </w:r>
            <w:r w:rsidR="000E05F2" w:rsidRPr="00953E96">
              <w:rPr>
                <w:lang w:val="fr-FR"/>
              </w:rPr>
              <w:t>)</w:t>
            </w:r>
            <w:r w:rsidR="000029AD" w:rsidRPr="00953E96">
              <w:rPr>
                <w:lang w:val="fr-FR"/>
              </w:rPr>
              <w:t>.</w:t>
            </w:r>
          </w:p>
        </w:tc>
        <w:tc>
          <w:tcPr>
            <w:tcW w:w="1560" w:type="dxa"/>
            <w:gridSpan w:val="2"/>
            <w:vAlign w:val="center"/>
          </w:tcPr>
          <w:p w:rsidR="009B1DB5" w:rsidRPr="003F7679" w:rsidRDefault="002E3EDD" w:rsidP="00E03CFC">
            <w:pPr>
              <w:jc w:val="center"/>
              <w:rPr>
                <w:b/>
                <w:sz w:val="28"/>
                <w:szCs w:val="28"/>
                <w:lang w:val="it-IT"/>
              </w:rPr>
            </w:pPr>
            <w:r>
              <w:rPr>
                <w:b/>
                <w:sz w:val="28"/>
                <w:szCs w:val="28"/>
                <w:lang w:val="it-IT"/>
              </w:rPr>
              <w:t>-</w:t>
            </w:r>
          </w:p>
        </w:tc>
        <w:tc>
          <w:tcPr>
            <w:tcW w:w="1988" w:type="dxa"/>
            <w:gridSpan w:val="2"/>
            <w:vAlign w:val="center"/>
          </w:tcPr>
          <w:p w:rsidR="009B1DB5" w:rsidRPr="003F7679" w:rsidRDefault="002E3EDD" w:rsidP="00E03CFC">
            <w:pPr>
              <w:jc w:val="center"/>
              <w:rPr>
                <w:b/>
                <w:sz w:val="28"/>
                <w:szCs w:val="28"/>
                <w:lang w:val="it-IT"/>
              </w:rPr>
            </w:pPr>
            <w:r>
              <w:rPr>
                <w:b/>
                <w:sz w:val="28"/>
                <w:szCs w:val="28"/>
                <w:lang w:val="it-IT"/>
              </w:rPr>
              <w:t>-</w:t>
            </w:r>
          </w:p>
        </w:tc>
      </w:tr>
      <w:tr w:rsidR="009B1DB5" w:rsidRPr="003F7679" w:rsidTr="00D71160">
        <w:tc>
          <w:tcPr>
            <w:tcW w:w="1699" w:type="dxa"/>
            <w:vMerge/>
          </w:tcPr>
          <w:p w:rsidR="009B1DB5" w:rsidRPr="003F7679" w:rsidRDefault="009B1DB5" w:rsidP="00401C75">
            <w:pPr>
              <w:jc w:val="both"/>
              <w:rPr>
                <w:b/>
                <w:sz w:val="28"/>
                <w:szCs w:val="28"/>
                <w:lang w:val="it-IT"/>
              </w:rPr>
            </w:pPr>
          </w:p>
        </w:tc>
        <w:tc>
          <w:tcPr>
            <w:tcW w:w="2406" w:type="dxa"/>
            <w:gridSpan w:val="2"/>
            <w:vAlign w:val="center"/>
          </w:tcPr>
          <w:p w:rsidR="009B1DB5" w:rsidRPr="003F7679" w:rsidRDefault="009B1DB5" w:rsidP="00D71160">
            <w:pPr>
              <w:rPr>
                <w:lang w:val="it-IT"/>
              </w:rPr>
            </w:pPr>
            <w:r w:rsidRPr="003F7679">
              <w:rPr>
                <w:lang w:val="it-IT"/>
              </w:rPr>
              <w:t>Este făcută publică angajaţilor prin afişarea acesteia în locuri vizibile?</w:t>
            </w:r>
          </w:p>
        </w:tc>
        <w:tc>
          <w:tcPr>
            <w:tcW w:w="2694" w:type="dxa"/>
          </w:tcPr>
          <w:p w:rsidR="009B1DB5" w:rsidRPr="00953E96" w:rsidRDefault="009B1DB5" w:rsidP="00953E96">
            <w:pPr>
              <w:jc w:val="both"/>
              <w:rPr>
                <w:b/>
                <w:sz w:val="28"/>
                <w:szCs w:val="28"/>
                <w:lang w:val="it-IT"/>
              </w:rPr>
            </w:pPr>
            <w:r w:rsidRPr="00953E96">
              <w:t xml:space="preserve">Extrase din </w:t>
            </w:r>
            <w:r w:rsidRPr="00953E96">
              <w:rPr>
                <w:i/>
              </w:rPr>
              <w:t>politica de prevenire a accidentelor majore</w:t>
            </w:r>
            <w:r w:rsidR="00953E96" w:rsidRPr="00953E96">
              <w:t>sunt</w:t>
            </w:r>
            <w:r w:rsidR="00994E9B" w:rsidRPr="00953E96">
              <w:t xml:space="preserve"> afişate</w:t>
            </w:r>
            <w:r w:rsidR="009269DE" w:rsidRPr="00953E96">
              <w:t xml:space="preserve"> la</w:t>
            </w:r>
            <w:r w:rsidR="000E05F2" w:rsidRPr="00953E96">
              <w:t xml:space="preserve"> hala de îmbuteliere</w:t>
            </w:r>
            <w:r w:rsidR="00D71160">
              <w:t xml:space="preserve"> și </w:t>
            </w:r>
            <w:r w:rsidR="00D71160">
              <w:lastRenderedPageBreak/>
              <w:t>cumprinsă în tematica de instruire lunară</w:t>
            </w:r>
            <w:r w:rsidRPr="00953E96">
              <w:t>.</w:t>
            </w:r>
          </w:p>
        </w:tc>
        <w:tc>
          <w:tcPr>
            <w:tcW w:w="1560" w:type="dxa"/>
            <w:gridSpan w:val="2"/>
            <w:vAlign w:val="center"/>
          </w:tcPr>
          <w:p w:rsidR="009B1DB5" w:rsidRPr="003F7679" w:rsidRDefault="002E3EDD" w:rsidP="00E03CFC">
            <w:pPr>
              <w:jc w:val="center"/>
              <w:rPr>
                <w:b/>
                <w:sz w:val="28"/>
                <w:szCs w:val="28"/>
                <w:lang w:val="it-IT"/>
              </w:rPr>
            </w:pPr>
            <w:r>
              <w:rPr>
                <w:b/>
                <w:sz w:val="28"/>
                <w:szCs w:val="28"/>
                <w:lang w:val="it-IT"/>
              </w:rPr>
              <w:lastRenderedPageBreak/>
              <w:t>-</w:t>
            </w:r>
          </w:p>
        </w:tc>
        <w:tc>
          <w:tcPr>
            <w:tcW w:w="1988" w:type="dxa"/>
            <w:gridSpan w:val="2"/>
            <w:vAlign w:val="center"/>
          </w:tcPr>
          <w:p w:rsidR="009B1DB5" w:rsidRPr="003F7679" w:rsidRDefault="002E3EDD" w:rsidP="00E03CFC">
            <w:pPr>
              <w:jc w:val="center"/>
              <w:rPr>
                <w:b/>
                <w:sz w:val="28"/>
                <w:szCs w:val="28"/>
                <w:lang w:val="it-IT"/>
              </w:rPr>
            </w:pPr>
            <w:r>
              <w:rPr>
                <w:b/>
                <w:sz w:val="28"/>
                <w:szCs w:val="28"/>
                <w:lang w:val="it-IT"/>
              </w:rPr>
              <w:t>-</w:t>
            </w:r>
          </w:p>
        </w:tc>
      </w:tr>
      <w:tr w:rsidR="00B92A86" w:rsidRPr="00B878AD" w:rsidTr="000C2F9D">
        <w:tc>
          <w:tcPr>
            <w:tcW w:w="1699" w:type="dxa"/>
            <w:vAlign w:val="center"/>
          </w:tcPr>
          <w:p w:rsidR="00B92A86" w:rsidRPr="003F7679" w:rsidRDefault="00B92A86" w:rsidP="008F7094">
            <w:pPr>
              <w:jc w:val="center"/>
              <w:rPr>
                <w:lang w:val="it-IT"/>
              </w:rPr>
            </w:pPr>
          </w:p>
          <w:p w:rsidR="00DB0C04" w:rsidRDefault="00DB0C04" w:rsidP="008F7094">
            <w:pPr>
              <w:jc w:val="center"/>
              <w:rPr>
                <w:lang w:val="en-US"/>
              </w:rPr>
            </w:pPr>
          </w:p>
          <w:p w:rsidR="00B92A86" w:rsidRDefault="00B92A86" w:rsidP="008F7094">
            <w:pPr>
              <w:jc w:val="center"/>
              <w:rPr>
                <w:lang w:val="en-US"/>
              </w:rPr>
            </w:pPr>
            <w:r w:rsidRPr="00401C75">
              <w:rPr>
                <w:lang w:val="en-US"/>
              </w:rPr>
              <w:t>Organizare</w:t>
            </w:r>
          </w:p>
          <w:p w:rsidR="00B92A86" w:rsidRPr="00401C75" w:rsidRDefault="00B92A86" w:rsidP="008F7094">
            <w:pPr>
              <w:jc w:val="center"/>
              <w:rPr>
                <w:lang w:val="en-US"/>
              </w:rPr>
            </w:pPr>
            <w:r w:rsidRPr="00401C75">
              <w:rPr>
                <w:lang w:val="en-US"/>
              </w:rPr>
              <w:t>şi personal</w:t>
            </w:r>
          </w:p>
          <w:p w:rsidR="00B92A86" w:rsidRPr="003F7679" w:rsidRDefault="00B92A86" w:rsidP="00401C75">
            <w:pPr>
              <w:jc w:val="both"/>
              <w:rPr>
                <w:lang w:val="it-IT"/>
              </w:rPr>
            </w:pPr>
          </w:p>
          <w:p w:rsidR="00B92A86" w:rsidRPr="003F7679" w:rsidRDefault="00B92A86" w:rsidP="00401C75">
            <w:pPr>
              <w:jc w:val="both"/>
              <w:rPr>
                <w:lang w:val="it-IT"/>
              </w:rPr>
            </w:pPr>
          </w:p>
          <w:p w:rsidR="00B92A86" w:rsidRPr="003F7679" w:rsidRDefault="00B92A86" w:rsidP="00401C75">
            <w:pPr>
              <w:jc w:val="center"/>
              <w:rPr>
                <w:lang w:val="it-IT"/>
              </w:rPr>
            </w:pPr>
          </w:p>
          <w:p w:rsidR="00B92A86" w:rsidRPr="00401C75" w:rsidRDefault="00B92A86" w:rsidP="00953E96">
            <w:pPr>
              <w:rPr>
                <w:lang w:val="en-US"/>
              </w:rPr>
            </w:pPr>
          </w:p>
        </w:tc>
        <w:tc>
          <w:tcPr>
            <w:tcW w:w="2406" w:type="dxa"/>
            <w:gridSpan w:val="2"/>
            <w:vAlign w:val="center"/>
          </w:tcPr>
          <w:p w:rsidR="00B92A86" w:rsidRPr="00B878AD" w:rsidRDefault="00B92A86" w:rsidP="00344E8C">
            <w:pPr>
              <w:jc w:val="both"/>
              <w:rPr>
                <w:lang w:val="fr-FR"/>
              </w:rPr>
            </w:pPr>
            <w:r w:rsidRPr="00B878AD">
              <w:rPr>
                <w:lang w:val="fr-FR"/>
              </w:rPr>
              <w:t>Au fost identificate nevoile de pregătire ale întregului personal (angajaţi sau contractori)?</w:t>
            </w:r>
          </w:p>
        </w:tc>
        <w:tc>
          <w:tcPr>
            <w:tcW w:w="2694" w:type="dxa"/>
          </w:tcPr>
          <w:p w:rsidR="00B92A86" w:rsidRPr="00953E96" w:rsidRDefault="000E05F2" w:rsidP="002F7533">
            <w:pPr>
              <w:ind w:right="-52"/>
              <w:rPr>
                <w:i/>
              </w:rPr>
            </w:pPr>
            <w:r w:rsidRPr="00953E96">
              <w:t>Pregătirea</w:t>
            </w:r>
            <w:r w:rsidR="00B92A86" w:rsidRPr="00953E96">
              <w:t xml:space="preserve"> personal</w:t>
            </w:r>
            <w:r w:rsidRPr="00953E96">
              <w:t>ui</w:t>
            </w:r>
            <w:r w:rsidR="002F7533">
              <w:t xml:space="preserve"> </w:t>
            </w:r>
            <w:r w:rsidRPr="00953E96">
              <w:t>s</w:t>
            </w:r>
            <w:r w:rsidR="00953E96" w:rsidRPr="00953E96">
              <w:t>-a</w:t>
            </w:r>
            <w:r w:rsidRPr="00953E96">
              <w:t xml:space="preserve"> efectu</w:t>
            </w:r>
            <w:r w:rsidR="00953E96" w:rsidRPr="00953E96">
              <w:t>t</w:t>
            </w:r>
            <w:r w:rsidRPr="00953E96">
              <w:t>conform</w:t>
            </w:r>
            <w:r w:rsidR="002F7533">
              <w:t xml:space="preserve"> </w:t>
            </w:r>
            <w:r w:rsidRPr="00953E96">
              <w:rPr>
                <w:i/>
              </w:rPr>
              <w:t>grafic</w:t>
            </w:r>
            <w:r w:rsidR="00953E96" w:rsidRPr="00953E96">
              <w:rPr>
                <w:i/>
              </w:rPr>
              <w:t>elor şi</w:t>
            </w:r>
            <w:r w:rsidR="00B92A86" w:rsidRPr="00953E96">
              <w:rPr>
                <w:i/>
              </w:rPr>
              <w:t>tem</w:t>
            </w:r>
            <w:r w:rsidR="00C042EA" w:rsidRPr="00953E96">
              <w:rPr>
                <w:i/>
              </w:rPr>
              <w:t>atic</w:t>
            </w:r>
            <w:r w:rsidR="00953E96" w:rsidRPr="00953E96">
              <w:rPr>
                <w:i/>
              </w:rPr>
              <w:t>ilor</w:t>
            </w:r>
            <w:r w:rsidR="00C042EA" w:rsidRPr="00953E96">
              <w:rPr>
                <w:i/>
              </w:rPr>
              <w:t>de instruire pe an</w:t>
            </w:r>
            <w:r w:rsidR="00F6086F">
              <w:rPr>
                <w:i/>
              </w:rPr>
              <w:t>ul 202</w:t>
            </w:r>
            <w:r w:rsidR="00950D45">
              <w:rPr>
                <w:i/>
              </w:rPr>
              <w:t>4</w:t>
            </w:r>
            <w:r w:rsidR="002F7533">
              <w:rPr>
                <w:i/>
              </w:rPr>
              <w:t xml:space="preserve"> </w:t>
            </w:r>
            <w:r w:rsidR="00B92A86" w:rsidRPr="00953E96">
              <w:t xml:space="preserve">şi a </w:t>
            </w:r>
            <w:r w:rsidR="00B92A86" w:rsidRPr="00953E96">
              <w:rPr>
                <w:i/>
              </w:rPr>
              <w:t>planu</w:t>
            </w:r>
            <w:r w:rsidR="000C2F9D">
              <w:rPr>
                <w:i/>
              </w:rPr>
              <w:t>lui</w:t>
            </w:r>
            <w:r w:rsidR="00B92A86" w:rsidRPr="00953E96">
              <w:rPr>
                <w:i/>
              </w:rPr>
              <w:t xml:space="preserve"> de pregătire în domeniul sit</w:t>
            </w:r>
            <w:r w:rsidR="00C042EA" w:rsidRPr="00953E96">
              <w:rPr>
                <w:i/>
              </w:rPr>
              <w:t xml:space="preserve">uaţiilor de urgenţă pe </w:t>
            </w:r>
            <w:r w:rsidR="00950D45">
              <w:rPr>
                <w:i/>
              </w:rPr>
              <w:t>anul 202</w:t>
            </w:r>
            <w:r w:rsidR="00B970FA">
              <w:rPr>
                <w:i/>
              </w:rPr>
              <w:t xml:space="preserve"> </w:t>
            </w:r>
            <w:r w:rsidR="00950D45">
              <w:rPr>
                <w:i/>
              </w:rPr>
              <w:t>4</w:t>
            </w:r>
            <w:r w:rsidR="000C2F9D">
              <w:rPr>
                <w:i/>
              </w:rPr>
              <w:t>.</w:t>
            </w:r>
          </w:p>
        </w:tc>
        <w:tc>
          <w:tcPr>
            <w:tcW w:w="1560" w:type="dxa"/>
            <w:gridSpan w:val="2"/>
            <w:vAlign w:val="center"/>
          </w:tcPr>
          <w:p w:rsidR="00B92A86" w:rsidRPr="006D113C" w:rsidRDefault="002E3EDD" w:rsidP="00E03CFC">
            <w:pPr>
              <w:ind w:right="-108"/>
              <w:jc w:val="center"/>
            </w:pPr>
            <w:r>
              <w:t>-</w:t>
            </w:r>
          </w:p>
        </w:tc>
        <w:tc>
          <w:tcPr>
            <w:tcW w:w="1988" w:type="dxa"/>
            <w:gridSpan w:val="2"/>
            <w:vAlign w:val="center"/>
          </w:tcPr>
          <w:p w:rsidR="00B92A86" w:rsidRPr="00B878AD" w:rsidRDefault="002E3EDD" w:rsidP="00E03CFC">
            <w:pPr>
              <w:jc w:val="center"/>
              <w:rPr>
                <w:b/>
                <w:sz w:val="28"/>
                <w:szCs w:val="28"/>
                <w:lang w:val="fr-FR"/>
              </w:rPr>
            </w:pPr>
            <w:r>
              <w:rPr>
                <w:b/>
                <w:sz w:val="28"/>
                <w:szCs w:val="28"/>
                <w:lang w:val="fr-FR"/>
              </w:rPr>
              <w:t>-</w:t>
            </w:r>
          </w:p>
        </w:tc>
      </w:tr>
      <w:tr w:rsidR="00B92A86" w:rsidRPr="00401C75" w:rsidTr="00671D0E">
        <w:tc>
          <w:tcPr>
            <w:tcW w:w="1699" w:type="dxa"/>
            <w:vMerge w:val="restart"/>
          </w:tcPr>
          <w:p w:rsidR="00B92A86" w:rsidRPr="00B878AD" w:rsidRDefault="00B92A86" w:rsidP="00401C75">
            <w:pPr>
              <w:jc w:val="center"/>
              <w:rPr>
                <w:b/>
                <w:sz w:val="28"/>
                <w:szCs w:val="28"/>
                <w:lang w:val="fr-FR"/>
              </w:rPr>
            </w:pPr>
          </w:p>
        </w:tc>
        <w:tc>
          <w:tcPr>
            <w:tcW w:w="2406" w:type="dxa"/>
            <w:gridSpan w:val="2"/>
            <w:vAlign w:val="center"/>
          </w:tcPr>
          <w:p w:rsidR="00B92A86" w:rsidRPr="00C042EA" w:rsidRDefault="00B92A86" w:rsidP="00671D0E">
            <w:pPr>
              <w:rPr>
                <w:lang w:val="fr-FR"/>
              </w:rPr>
            </w:pPr>
            <w:r w:rsidRPr="00C042EA">
              <w:rPr>
                <w:lang w:val="fr-FR"/>
              </w:rPr>
              <w:t>Sunt specificate cerinţele minime de pregătire pentru fiecare post?</w:t>
            </w:r>
          </w:p>
        </w:tc>
        <w:tc>
          <w:tcPr>
            <w:tcW w:w="2694" w:type="dxa"/>
            <w:vAlign w:val="center"/>
          </w:tcPr>
          <w:p w:rsidR="00B92A86" w:rsidRPr="00953E96" w:rsidRDefault="000E05F2" w:rsidP="000D4952">
            <w:pPr>
              <w:ind w:right="-52"/>
            </w:pPr>
            <w:r w:rsidRPr="00953E96">
              <w:t xml:space="preserve">În fişele posturilor sunt prevăzute cerinţele minime de pregătire ale </w:t>
            </w:r>
            <w:r w:rsidR="00953E96" w:rsidRPr="00953E96">
              <w:t>celo</w:t>
            </w:r>
            <w:r w:rsidR="00671D0E">
              <w:t>r</w:t>
            </w:r>
            <w:r w:rsidR="00950D45">
              <w:t xml:space="preserve"> 39</w:t>
            </w:r>
            <w:r w:rsidR="00953E96" w:rsidRPr="00C73849">
              <w:t xml:space="preserve"> de </w:t>
            </w:r>
            <w:r w:rsidRPr="00C73849">
              <w:t>salariaţi</w:t>
            </w:r>
            <w:r w:rsidRPr="00953E96">
              <w:t xml:space="preserve"> în funcţie de specificul fiecărui loc  de muncă</w:t>
            </w:r>
            <w:r w:rsidR="005A6AAF" w:rsidRPr="00953E96">
              <w:t>.</w:t>
            </w:r>
          </w:p>
        </w:tc>
        <w:tc>
          <w:tcPr>
            <w:tcW w:w="1560" w:type="dxa"/>
            <w:gridSpan w:val="2"/>
            <w:vAlign w:val="center"/>
          </w:tcPr>
          <w:p w:rsidR="00B92A86" w:rsidRPr="00401C75" w:rsidRDefault="002E3EDD" w:rsidP="00E03CFC">
            <w:pPr>
              <w:jc w:val="center"/>
              <w:rPr>
                <w:b/>
                <w:sz w:val="28"/>
                <w:szCs w:val="28"/>
                <w:lang w:val="en-US"/>
              </w:rPr>
            </w:pPr>
            <w:r>
              <w:rPr>
                <w:b/>
                <w:sz w:val="28"/>
                <w:szCs w:val="28"/>
                <w:lang w:val="en-US"/>
              </w:rPr>
              <w:t>-</w:t>
            </w:r>
          </w:p>
        </w:tc>
        <w:tc>
          <w:tcPr>
            <w:tcW w:w="1988" w:type="dxa"/>
            <w:gridSpan w:val="2"/>
            <w:vAlign w:val="center"/>
          </w:tcPr>
          <w:p w:rsidR="00B92A86" w:rsidRPr="00401C75" w:rsidRDefault="002E3EDD" w:rsidP="00E03CFC">
            <w:pPr>
              <w:jc w:val="center"/>
              <w:rPr>
                <w:b/>
                <w:sz w:val="28"/>
                <w:szCs w:val="28"/>
                <w:lang w:val="en-US"/>
              </w:rPr>
            </w:pPr>
            <w:r>
              <w:rPr>
                <w:b/>
                <w:sz w:val="28"/>
                <w:szCs w:val="28"/>
                <w:lang w:val="en-US"/>
              </w:rPr>
              <w:t>-</w:t>
            </w:r>
          </w:p>
        </w:tc>
      </w:tr>
      <w:tr w:rsidR="00B92A86" w:rsidRPr="00B878AD" w:rsidTr="0066638A">
        <w:tc>
          <w:tcPr>
            <w:tcW w:w="1699" w:type="dxa"/>
            <w:vMerge/>
          </w:tcPr>
          <w:p w:rsidR="00B92A86" w:rsidRPr="00401C75" w:rsidRDefault="00B92A86" w:rsidP="00401C75">
            <w:pPr>
              <w:jc w:val="center"/>
              <w:rPr>
                <w:b/>
                <w:sz w:val="28"/>
                <w:szCs w:val="28"/>
                <w:lang w:val="en-US"/>
              </w:rPr>
            </w:pPr>
          </w:p>
        </w:tc>
        <w:tc>
          <w:tcPr>
            <w:tcW w:w="2406" w:type="dxa"/>
            <w:gridSpan w:val="2"/>
            <w:vAlign w:val="center"/>
          </w:tcPr>
          <w:p w:rsidR="00B92A86" w:rsidRPr="00B878AD" w:rsidRDefault="00B92A86" w:rsidP="00344E8C">
            <w:pPr>
              <w:jc w:val="both"/>
              <w:rPr>
                <w:lang w:val="it-IT"/>
              </w:rPr>
            </w:pPr>
            <w:r w:rsidRPr="00B878AD">
              <w:rPr>
                <w:lang w:val="it-IT"/>
              </w:rPr>
              <w:t>Este stabilit un plan pentru pregătirea personalului şi verificarea cunoştinţelor?</w:t>
            </w:r>
          </w:p>
        </w:tc>
        <w:tc>
          <w:tcPr>
            <w:tcW w:w="2694" w:type="dxa"/>
            <w:vAlign w:val="center"/>
          </w:tcPr>
          <w:p w:rsidR="00B92A86" w:rsidRPr="00953E96" w:rsidRDefault="00953E96" w:rsidP="003C4C06">
            <w:pPr>
              <w:jc w:val="both"/>
            </w:pPr>
            <w:r w:rsidRPr="00953E96">
              <w:t xml:space="preserve">Pregătirea salariaţilor se face în baza unui grafic şi a unei tematici prevăzute în </w:t>
            </w:r>
            <w:r w:rsidRPr="00953E96">
              <w:rPr>
                <w:i/>
              </w:rPr>
              <w:t>planul de pregătire în domeniul situaţiilor de urgenţă</w:t>
            </w:r>
            <w:r w:rsidRPr="00953E96">
              <w:t>, iar v</w:t>
            </w:r>
            <w:r w:rsidR="00B92A86" w:rsidRPr="00953E96">
              <w:t xml:space="preserve">erificarea </w:t>
            </w:r>
            <w:r w:rsidR="005624D9" w:rsidRPr="00953E96">
              <w:t xml:space="preserve">de fond </w:t>
            </w:r>
            <w:r w:rsidR="00950D45">
              <w:t>s-a făcut în luna ianuarie 2024</w:t>
            </w:r>
            <w:r w:rsidR="005624D9" w:rsidRPr="00953E96">
              <w:rPr>
                <w:i/>
              </w:rPr>
              <w:t xml:space="preserve">, </w:t>
            </w:r>
            <w:r w:rsidR="005624D9" w:rsidRPr="00953E96">
              <w:t>pe bază de teste tip chestionar</w:t>
            </w:r>
            <w:r w:rsidR="00B92A86" w:rsidRPr="00953E96">
              <w:rPr>
                <w:i/>
              </w:rPr>
              <w:t>.</w:t>
            </w:r>
          </w:p>
        </w:tc>
        <w:tc>
          <w:tcPr>
            <w:tcW w:w="1560" w:type="dxa"/>
            <w:gridSpan w:val="2"/>
            <w:vAlign w:val="center"/>
          </w:tcPr>
          <w:p w:rsidR="00B92A86" w:rsidRPr="00B878AD" w:rsidRDefault="002E3EDD" w:rsidP="00E03CFC">
            <w:pPr>
              <w:jc w:val="center"/>
              <w:rPr>
                <w:b/>
                <w:sz w:val="28"/>
                <w:szCs w:val="28"/>
                <w:lang w:val="it-IT"/>
              </w:rPr>
            </w:pPr>
            <w:r>
              <w:rPr>
                <w:b/>
                <w:sz w:val="28"/>
                <w:szCs w:val="28"/>
                <w:lang w:val="it-IT"/>
              </w:rPr>
              <w:t>-</w:t>
            </w:r>
          </w:p>
        </w:tc>
        <w:tc>
          <w:tcPr>
            <w:tcW w:w="1988" w:type="dxa"/>
            <w:gridSpan w:val="2"/>
            <w:vAlign w:val="center"/>
          </w:tcPr>
          <w:p w:rsidR="00B92A86" w:rsidRPr="00B878AD" w:rsidRDefault="002E3EDD" w:rsidP="00E03CFC">
            <w:pPr>
              <w:jc w:val="center"/>
              <w:rPr>
                <w:b/>
                <w:sz w:val="28"/>
                <w:szCs w:val="28"/>
                <w:lang w:val="it-IT"/>
              </w:rPr>
            </w:pPr>
            <w:r>
              <w:rPr>
                <w:b/>
                <w:sz w:val="28"/>
                <w:szCs w:val="28"/>
                <w:lang w:val="it-IT"/>
              </w:rPr>
              <w:t>-</w:t>
            </w:r>
          </w:p>
        </w:tc>
      </w:tr>
      <w:tr w:rsidR="0002591A" w:rsidRPr="003F7679" w:rsidTr="0066638A">
        <w:tc>
          <w:tcPr>
            <w:tcW w:w="1699" w:type="dxa"/>
            <w:vMerge/>
          </w:tcPr>
          <w:p w:rsidR="0002591A" w:rsidRPr="00B878AD" w:rsidRDefault="0002591A" w:rsidP="00401C75">
            <w:pPr>
              <w:jc w:val="center"/>
              <w:rPr>
                <w:b/>
                <w:sz w:val="28"/>
                <w:szCs w:val="28"/>
                <w:lang w:val="it-IT"/>
              </w:rPr>
            </w:pPr>
          </w:p>
        </w:tc>
        <w:tc>
          <w:tcPr>
            <w:tcW w:w="2406" w:type="dxa"/>
            <w:gridSpan w:val="2"/>
            <w:vAlign w:val="center"/>
          </w:tcPr>
          <w:p w:rsidR="0002591A" w:rsidRPr="00EA5D87" w:rsidRDefault="0002591A" w:rsidP="00344E8C">
            <w:pPr>
              <w:jc w:val="both"/>
              <w:rPr>
                <w:lang w:val="fr-FR"/>
              </w:rPr>
            </w:pPr>
            <w:r w:rsidRPr="00EA5D87">
              <w:rPr>
                <w:lang w:val="fr-FR"/>
              </w:rPr>
              <w:t>Există un audit scris al sistemului ce prezintărecomandăricutermenestabilite?</w:t>
            </w:r>
          </w:p>
        </w:tc>
        <w:tc>
          <w:tcPr>
            <w:tcW w:w="2694" w:type="dxa"/>
            <w:vAlign w:val="center"/>
          </w:tcPr>
          <w:p w:rsidR="0002591A" w:rsidRPr="00953E96" w:rsidRDefault="0002591A" w:rsidP="00F91827">
            <w:pPr>
              <w:jc w:val="center"/>
              <w:rPr>
                <w:b/>
              </w:rPr>
            </w:pPr>
            <w:r w:rsidRPr="00953E96">
              <w:rPr>
                <w:b/>
              </w:rPr>
              <w:t>-</w:t>
            </w:r>
          </w:p>
        </w:tc>
        <w:tc>
          <w:tcPr>
            <w:tcW w:w="1560" w:type="dxa"/>
            <w:gridSpan w:val="2"/>
            <w:vAlign w:val="center"/>
          </w:tcPr>
          <w:p w:rsidR="0002591A" w:rsidRPr="00953E96" w:rsidRDefault="0002591A" w:rsidP="00F91827">
            <w:pPr>
              <w:jc w:val="center"/>
              <w:rPr>
                <w:b/>
                <w:sz w:val="28"/>
                <w:szCs w:val="28"/>
                <w:lang w:val="it-IT"/>
              </w:rPr>
            </w:pPr>
            <w:r w:rsidRPr="00953E96">
              <w:rPr>
                <w:b/>
                <w:sz w:val="28"/>
                <w:szCs w:val="28"/>
                <w:lang w:val="it-IT"/>
              </w:rPr>
              <w:t>-</w:t>
            </w:r>
          </w:p>
        </w:tc>
        <w:tc>
          <w:tcPr>
            <w:tcW w:w="1988" w:type="dxa"/>
            <w:gridSpan w:val="2"/>
            <w:vAlign w:val="center"/>
          </w:tcPr>
          <w:p w:rsidR="0002591A" w:rsidRPr="00953E96" w:rsidRDefault="0002591A" w:rsidP="0002591A">
            <w:pPr>
              <w:jc w:val="both"/>
              <w:rPr>
                <w:lang w:val="fr-FR"/>
              </w:rPr>
            </w:pPr>
            <w:r w:rsidRPr="00953E96">
              <w:rPr>
                <w:lang w:val="fr-FR"/>
              </w:rPr>
              <w:t>Peaceastălinie nu există un audit scris.</w:t>
            </w:r>
          </w:p>
        </w:tc>
      </w:tr>
      <w:tr w:rsidR="0002591A" w:rsidRPr="003F7679" w:rsidTr="00671D0E">
        <w:tc>
          <w:tcPr>
            <w:tcW w:w="1699" w:type="dxa"/>
            <w:vMerge w:val="restart"/>
          </w:tcPr>
          <w:p w:rsidR="0002591A" w:rsidRDefault="0002591A" w:rsidP="00401C75">
            <w:pPr>
              <w:jc w:val="center"/>
              <w:rPr>
                <w:lang w:val="it-IT"/>
              </w:rPr>
            </w:pPr>
          </w:p>
          <w:p w:rsidR="0002591A" w:rsidRDefault="0002591A" w:rsidP="00401C75">
            <w:pPr>
              <w:jc w:val="center"/>
              <w:rPr>
                <w:lang w:val="it-IT"/>
              </w:rPr>
            </w:pPr>
          </w:p>
          <w:p w:rsidR="0002591A" w:rsidRDefault="0002591A" w:rsidP="00401C75">
            <w:pPr>
              <w:jc w:val="center"/>
              <w:rPr>
                <w:lang w:val="it-IT"/>
              </w:rPr>
            </w:pPr>
          </w:p>
          <w:p w:rsidR="0002591A" w:rsidRDefault="0002591A" w:rsidP="00401C75">
            <w:pPr>
              <w:jc w:val="center"/>
              <w:rPr>
                <w:lang w:val="it-IT"/>
              </w:rPr>
            </w:pPr>
          </w:p>
          <w:p w:rsidR="0002591A" w:rsidRDefault="0002591A" w:rsidP="00401C75">
            <w:pPr>
              <w:jc w:val="center"/>
              <w:rPr>
                <w:lang w:val="it-IT"/>
              </w:rPr>
            </w:pPr>
          </w:p>
          <w:p w:rsidR="0002591A" w:rsidRDefault="0002591A" w:rsidP="00401C75">
            <w:pPr>
              <w:jc w:val="center"/>
              <w:rPr>
                <w:lang w:val="it-IT"/>
              </w:rPr>
            </w:pPr>
          </w:p>
          <w:p w:rsidR="0002591A" w:rsidRDefault="0002591A" w:rsidP="00401C75">
            <w:pPr>
              <w:jc w:val="center"/>
              <w:rPr>
                <w:lang w:val="it-IT"/>
              </w:rPr>
            </w:pPr>
          </w:p>
          <w:p w:rsidR="0002591A" w:rsidRDefault="0002591A" w:rsidP="00401C75">
            <w:pPr>
              <w:jc w:val="center"/>
              <w:rPr>
                <w:lang w:val="it-IT"/>
              </w:rPr>
            </w:pPr>
          </w:p>
          <w:p w:rsidR="0002591A" w:rsidRDefault="0002591A" w:rsidP="00401C75">
            <w:pPr>
              <w:jc w:val="center"/>
              <w:rPr>
                <w:lang w:val="it-IT"/>
              </w:rPr>
            </w:pPr>
          </w:p>
          <w:p w:rsidR="0002591A" w:rsidRDefault="0002591A" w:rsidP="00401C75">
            <w:pPr>
              <w:jc w:val="center"/>
              <w:rPr>
                <w:lang w:val="it-IT"/>
              </w:rPr>
            </w:pPr>
          </w:p>
          <w:p w:rsidR="0002591A" w:rsidRDefault="0002591A" w:rsidP="00401C75">
            <w:pPr>
              <w:jc w:val="center"/>
              <w:rPr>
                <w:lang w:val="it-IT"/>
              </w:rPr>
            </w:pPr>
          </w:p>
          <w:p w:rsidR="0002591A" w:rsidRPr="003F7679" w:rsidRDefault="0002591A" w:rsidP="00401C75">
            <w:pPr>
              <w:jc w:val="center"/>
              <w:rPr>
                <w:lang w:val="it-IT"/>
              </w:rPr>
            </w:pPr>
          </w:p>
          <w:p w:rsidR="0002591A" w:rsidRDefault="0002591A" w:rsidP="00401C75">
            <w:pPr>
              <w:jc w:val="center"/>
              <w:rPr>
                <w:lang w:val="it-IT"/>
              </w:rPr>
            </w:pPr>
          </w:p>
          <w:p w:rsidR="0002591A" w:rsidRDefault="0002591A" w:rsidP="00401C75">
            <w:pPr>
              <w:jc w:val="center"/>
              <w:rPr>
                <w:lang w:val="it-IT"/>
              </w:rPr>
            </w:pPr>
          </w:p>
          <w:p w:rsidR="0002591A" w:rsidRDefault="0002591A" w:rsidP="00401C75">
            <w:pPr>
              <w:jc w:val="center"/>
              <w:rPr>
                <w:lang w:val="it-IT"/>
              </w:rPr>
            </w:pPr>
          </w:p>
          <w:p w:rsidR="0002591A" w:rsidRDefault="0002591A" w:rsidP="00401C75">
            <w:pPr>
              <w:jc w:val="center"/>
              <w:rPr>
                <w:lang w:val="it-IT"/>
              </w:rPr>
            </w:pPr>
          </w:p>
          <w:p w:rsidR="0002591A" w:rsidRPr="003F7679" w:rsidRDefault="0002591A" w:rsidP="00401C75">
            <w:pPr>
              <w:jc w:val="center"/>
              <w:rPr>
                <w:lang w:val="it-IT"/>
              </w:rPr>
            </w:pPr>
          </w:p>
          <w:p w:rsidR="0002591A" w:rsidRDefault="0002591A" w:rsidP="00401C75">
            <w:pPr>
              <w:jc w:val="center"/>
              <w:rPr>
                <w:lang w:val="en-US"/>
              </w:rPr>
            </w:pPr>
            <w:r w:rsidRPr="00401C75">
              <w:rPr>
                <w:lang w:val="en-US"/>
              </w:rPr>
              <w:t>Identificarea</w:t>
            </w:r>
          </w:p>
          <w:p w:rsidR="0002591A" w:rsidRPr="003F7679" w:rsidRDefault="0002591A" w:rsidP="00401C75">
            <w:pPr>
              <w:jc w:val="center"/>
              <w:rPr>
                <w:lang w:val="it-IT"/>
              </w:rPr>
            </w:pPr>
            <w:r w:rsidRPr="00401C75">
              <w:rPr>
                <w:lang w:val="en-US"/>
              </w:rPr>
              <w:t>şievaluareariscurilor</w:t>
            </w:r>
          </w:p>
        </w:tc>
        <w:tc>
          <w:tcPr>
            <w:tcW w:w="2406" w:type="dxa"/>
            <w:gridSpan w:val="2"/>
            <w:vAlign w:val="center"/>
          </w:tcPr>
          <w:p w:rsidR="0002591A" w:rsidRPr="00E60031" w:rsidRDefault="0002591A" w:rsidP="00671D0E">
            <w:pPr>
              <w:rPr>
                <w:lang w:val="it-IT"/>
              </w:rPr>
            </w:pPr>
            <w:r w:rsidRPr="00E60031">
              <w:rPr>
                <w:lang w:val="it-IT"/>
              </w:rPr>
              <w:t>Este implementat un sistem pentru identificarea continuă a hazardurilor (operare normală/ anormală) ?</w:t>
            </w:r>
          </w:p>
        </w:tc>
        <w:tc>
          <w:tcPr>
            <w:tcW w:w="2694" w:type="dxa"/>
            <w:vAlign w:val="center"/>
          </w:tcPr>
          <w:p w:rsidR="0002591A" w:rsidRPr="00433895" w:rsidRDefault="005F6BDD" w:rsidP="005723D5">
            <w:pPr>
              <w:rPr>
                <w:b/>
                <w:sz w:val="28"/>
                <w:szCs w:val="28"/>
                <w:lang w:val="it-IT"/>
              </w:rPr>
            </w:pPr>
            <w:r>
              <w:rPr>
                <w:lang w:val="it-IT"/>
              </w:rPr>
              <w:t>În data de 29</w:t>
            </w:r>
            <w:r w:rsidR="00433895" w:rsidRPr="00433895">
              <w:rPr>
                <w:lang w:val="it-IT"/>
              </w:rPr>
              <w:t>.0</w:t>
            </w:r>
            <w:r>
              <w:rPr>
                <w:lang w:val="it-IT"/>
              </w:rPr>
              <w:t>1.2024</w:t>
            </w:r>
            <w:r w:rsidR="00433895" w:rsidRPr="00433895">
              <w:rPr>
                <w:lang w:val="it-IT"/>
              </w:rPr>
              <w:t xml:space="preserve"> a a fost elibert atestatul pentru instalaţii în construcţii antiex de către</w:t>
            </w:r>
            <w:r w:rsidR="0002591A" w:rsidRPr="00433895">
              <w:rPr>
                <w:lang w:val="it-IT"/>
              </w:rPr>
              <w:t xml:space="preserve"> I</w:t>
            </w:r>
            <w:r w:rsidR="0002591A" w:rsidRPr="00C73849">
              <w:rPr>
                <w:lang w:val="it-IT"/>
              </w:rPr>
              <w:t xml:space="preserve">.N.S.E.M.E.X. Petroşani </w:t>
            </w:r>
            <w:r w:rsidR="00433895" w:rsidRPr="00C73849">
              <w:rPr>
                <w:lang w:val="it-IT"/>
              </w:rPr>
              <w:t xml:space="preserve">GANEx valabil până la dat de </w:t>
            </w:r>
            <w:r>
              <w:rPr>
                <w:lang w:val="it-IT"/>
              </w:rPr>
              <w:t>29.01</w:t>
            </w:r>
            <w:r w:rsidR="00433895" w:rsidRPr="00C73849">
              <w:rPr>
                <w:lang w:val="it-IT"/>
              </w:rPr>
              <w:t>.20</w:t>
            </w:r>
            <w:r>
              <w:rPr>
                <w:lang w:val="it-IT"/>
              </w:rPr>
              <w:t>27</w:t>
            </w:r>
            <w:r w:rsidR="00433895" w:rsidRPr="00C73849">
              <w:rPr>
                <w:lang w:val="it-IT"/>
              </w:rPr>
              <w:t>.</w:t>
            </w:r>
            <w:r>
              <w:rPr>
                <w:lang w:val="it-IT"/>
              </w:rPr>
              <w:t xml:space="preserve"> Deasemnea a fost intocmita si documentatie privind protectia la explozie IN SITU in luna ianuarie 2024</w:t>
            </w:r>
          </w:p>
        </w:tc>
        <w:tc>
          <w:tcPr>
            <w:tcW w:w="1560" w:type="dxa"/>
            <w:gridSpan w:val="2"/>
            <w:vAlign w:val="center"/>
          </w:tcPr>
          <w:p w:rsidR="0002591A" w:rsidRPr="00433895" w:rsidRDefault="0002591A" w:rsidP="00E03CFC">
            <w:pPr>
              <w:jc w:val="center"/>
              <w:rPr>
                <w:b/>
                <w:sz w:val="28"/>
                <w:szCs w:val="28"/>
                <w:lang w:val="it-IT"/>
              </w:rPr>
            </w:pPr>
            <w:r w:rsidRPr="00433895">
              <w:rPr>
                <w:b/>
                <w:sz w:val="28"/>
                <w:szCs w:val="28"/>
                <w:lang w:val="it-IT"/>
              </w:rPr>
              <w:t>-</w:t>
            </w:r>
          </w:p>
        </w:tc>
        <w:tc>
          <w:tcPr>
            <w:tcW w:w="1988" w:type="dxa"/>
            <w:gridSpan w:val="2"/>
            <w:vAlign w:val="center"/>
          </w:tcPr>
          <w:p w:rsidR="0002591A" w:rsidRPr="00433895" w:rsidRDefault="0002591A" w:rsidP="00E03CFC">
            <w:pPr>
              <w:jc w:val="center"/>
              <w:rPr>
                <w:b/>
                <w:sz w:val="28"/>
                <w:szCs w:val="28"/>
                <w:lang w:val="it-IT"/>
              </w:rPr>
            </w:pPr>
            <w:r w:rsidRPr="00433895">
              <w:rPr>
                <w:b/>
                <w:sz w:val="28"/>
                <w:szCs w:val="28"/>
                <w:lang w:val="it-IT"/>
              </w:rPr>
              <w:t>-</w:t>
            </w:r>
          </w:p>
        </w:tc>
      </w:tr>
      <w:tr w:rsidR="0002591A" w:rsidRPr="00B878AD" w:rsidTr="00671D0E">
        <w:tc>
          <w:tcPr>
            <w:tcW w:w="1699" w:type="dxa"/>
            <w:vMerge/>
          </w:tcPr>
          <w:p w:rsidR="0002591A" w:rsidRPr="003F7679" w:rsidRDefault="0002591A" w:rsidP="00401C75">
            <w:pPr>
              <w:jc w:val="both"/>
              <w:rPr>
                <w:b/>
                <w:sz w:val="28"/>
                <w:szCs w:val="28"/>
                <w:lang w:val="it-IT"/>
              </w:rPr>
            </w:pPr>
          </w:p>
        </w:tc>
        <w:tc>
          <w:tcPr>
            <w:tcW w:w="2406" w:type="dxa"/>
            <w:gridSpan w:val="2"/>
            <w:vAlign w:val="center"/>
          </w:tcPr>
          <w:p w:rsidR="0002591A" w:rsidRPr="00B878AD" w:rsidRDefault="0002591A" w:rsidP="00671D0E">
            <w:pPr>
              <w:rPr>
                <w:lang w:val="it-IT"/>
              </w:rPr>
            </w:pPr>
            <w:r w:rsidRPr="00B878AD">
              <w:rPr>
                <w:lang w:val="it-IT"/>
              </w:rPr>
              <w:t>Există proceduri pentru evaluarea riscurilor (probabilitate/frecvenţă şi magnitudine) ?</w:t>
            </w:r>
          </w:p>
        </w:tc>
        <w:tc>
          <w:tcPr>
            <w:tcW w:w="2694" w:type="dxa"/>
          </w:tcPr>
          <w:p w:rsidR="0002591A" w:rsidRPr="00433895" w:rsidRDefault="0002591A" w:rsidP="00DE52D9">
            <w:pPr>
              <w:jc w:val="center"/>
              <w:rPr>
                <w:lang w:val="it-IT"/>
              </w:rPr>
            </w:pPr>
          </w:p>
          <w:p w:rsidR="0002591A" w:rsidRPr="00433895" w:rsidRDefault="0002591A" w:rsidP="00DE52D9">
            <w:pPr>
              <w:jc w:val="center"/>
              <w:rPr>
                <w:lang w:val="it-IT"/>
              </w:rPr>
            </w:pPr>
          </w:p>
          <w:p w:rsidR="0002591A" w:rsidRPr="00433895" w:rsidRDefault="0002591A" w:rsidP="00DE52D9">
            <w:pPr>
              <w:jc w:val="center"/>
              <w:rPr>
                <w:lang w:val="it-IT"/>
              </w:rPr>
            </w:pPr>
          </w:p>
          <w:p w:rsidR="0002591A" w:rsidRPr="00433895" w:rsidRDefault="0002591A" w:rsidP="00DE52D9">
            <w:pPr>
              <w:jc w:val="center"/>
              <w:rPr>
                <w:lang w:val="it-IT"/>
              </w:rPr>
            </w:pPr>
          </w:p>
          <w:p w:rsidR="0002591A" w:rsidRPr="00433895" w:rsidRDefault="0002591A" w:rsidP="00DE52D9">
            <w:pPr>
              <w:jc w:val="center"/>
              <w:rPr>
                <w:lang w:val="it-IT"/>
              </w:rPr>
            </w:pPr>
          </w:p>
          <w:p w:rsidR="00433895" w:rsidRPr="00433895" w:rsidRDefault="00433895" w:rsidP="00DE52D9">
            <w:pPr>
              <w:jc w:val="center"/>
              <w:rPr>
                <w:lang w:val="it-IT"/>
              </w:rPr>
            </w:pPr>
          </w:p>
          <w:p w:rsidR="0002591A" w:rsidRPr="00433895" w:rsidRDefault="0002591A" w:rsidP="00DE52D9">
            <w:pPr>
              <w:jc w:val="center"/>
              <w:rPr>
                <w:lang w:val="it-IT"/>
              </w:rPr>
            </w:pPr>
            <w:r w:rsidRPr="00433895">
              <w:rPr>
                <w:lang w:val="it-IT"/>
              </w:rPr>
              <w:t>-</w:t>
            </w:r>
          </w:p>
        </w:tc>
        <w:tc>
          <w:tcPr>
            <w:tcW w:w="1560" w:type="dxa"/>
            <w:gridSpan w:val="2"/>
            <w:vAlign w:val="center"/>
          </w:tcPr>
          <w:p w:rsidR="0002591A" w:rsidRPr="00433895" w:rsidRDefault="0002591A" w:rsidP="00E03CFC">
            <w:pPr>
              <w:ind w:right="-108"/>
              <w:jc w:val="center"/>
              <w:rPr>
                <w:lang w:val="it-IT"/>
              </w:rPr>
            </w:pPr>
            <w:r w:rsidRPr="00433895">
              <w:rPr>
                <w:lang w:val="it-IT"/>
              </w:rPr>
              <w:t>-</w:t>
            </w:r>
          </w:p>
        </w:tc>
        <w:tc>
          <w:tcPr>
            <w:tcW w:w="1988" w:type="dxa"/>
            <w:gridSpan w:val="2"/>
          </w:tcPr>
          <w:p w:rsidR="0002591A" w:rsidRPr="00433895" w:rsidRDefault="0002591A" w:rsidP="00975C8D">
            <w:pPr>
              <w:jc w:val="both"/>
              <w:rPr>
                <w:lang w:val="it-IT"/>
              </w:rPr>
            </w:pPr>
            <w:r w:rsidRPr="00433895">
              <w:rPr>
                <w:i/>
              </w:rPr>
              <w:t>În Memoriul tehnic privind analiza şi evaluarea riscului de incendiu şi siguranţă la foc</w:t>
            </w:r>
            <w:r w:rsidRPr="00433895">
              <w:t xml:space="preserve"> întocmit de  S.C. Domco S.R.L. nu există proceduri</w:t>
            </w:r>
            <w:r w:rsidRPr="00433895">
              <w:rPr>
                <w:lang w:val="it-IT"/>
              </w:rPr>
              <w:t xml:space="preserve"> pentru evaluarea riscurilor. </w:t>
            </w:r>
          </w:p>
        </w:tc>
      </w:tr>
      <w:tr w:rsidR="0002591A" w:rsidRPr="003F7679" w:rsidTr="006B48B0">
        <w:tc>
          <w:tcPr>
            <w:tcW w:w="1699" w:type="dxa"/>
            <w:vMerge/>
          </w:tcPr>
          <w:p w:rsidR="0002591A" w:rsidRPr="00B878AD" w:rsidRDefault="0002591A" w:rsidP="00401C75">
            <w:pPr>
              <w:jc w:val="both"/>
              <w:rPr>
                <w:b/>
                <w:sz w:val="28"/>
                <w:szCs w:val="28"/>
                <w:lang w:val="it-IT"/>
              </w:rPr>
            </w:pPr>
          </w:p>
        </w:tc>
        <w:tc>
          <w:tcPr>
            <w:tcW w:w="2406" w:type="dxa"/>
            <w:gridSpan w:val="2"/>
            <w:vAlign w:val="center"/>
          </w:tcPr>
          <w:p w:rsidR="0002591A" w:rsidRPr="00E60031" w:rsidRDefault="0002591A" w:rsidP="006B48B0">
            <w:pPr>
              <w:rPr>
                <w:lang w:val="it-IT"/>
              </w:rPr>
            </w:pPr>
            <w:r w:rsidRPr="00E60031">
              <w:rPr>
                <w:lang w:val="it-IT"/>
              </w:rPr>
              <w:t>Există un sistem pentru controlul riscurilor (asigurarea că riscurile sunt menţinute la limitele descrise în politica de prevenire/raportul de securitate) ?</w:t>
            </w:r>
          </w:p>
        </w:tc>
        <w:tc>
          <w:tcPr>
            <w:tcW w:w="2694" w:type="dxa"/>
            <w:vAlign w:val="center"/>
          </w:tcPr>
          <w:p w:rsidR="0002591A" w:rsidRPr="00433895" w:rsidRDefault="0002591A" w:rsidP="0002591A">
            <w:pPr>
              <w:jc w:val="center"/>
              <w:rPr>
                <w:b/>
                <w:sz w:val="28"/>
                <w:szCs w:val="28"/>
                <w:lang w:val="it-IT"/>
              </w:rPr>
            </w:pPr>
            <w:r w:rsidRPr="00433895">
              <w:rPr>
                <w:b/>
                <w:sz w:val="28"/>
                <w:szCs w:val="28"/>
                <w:lang w:val="it-IT"/>
              </w:rPr>
              <w:t>-</w:t>
            </w:r>
          </w:p>
        </w:tc>
        <w:tc>
          <w:tcPr>
            <w:tcW w:w="1560" w:type="dxa"/>
            <w:gridSpan w:val="2"/>
            <w:vAlign w:val="center"/>
          </w:tcPr>
          <w:p w:rsidR="0002591A" w:rsidRPr="00433895" w:rsidRDefault="0002591A" w:rsidP="0002591A">
            <w:pPr>
              <w:jc w:val="center"/>
              <w:rPr>
                <w:b/>
                <w:sz w:val="28"/>
                <w:szCs w:val="28"/>
                <w:lang w:val="it-IT"/>
              </w:rPr>
            </w:pPr>
            <w:r w:rsidRPr="00433895">
              <w:rPr>
                <w:b/>
                <w:sz w:val="28"/>
                <w:szCs w:val="28"/>
                <w:lang w:val="it-IT"/>
              </w:rPr>
              <w:t>-</w:t>
            </w:r>
          </w:p>
        </w:tc>
        <w:tc>
          <w:tcPr>
            <w:tcW w:w="1988" w:type="dxa"/>
            <w:gridSpan w:val="2"/>
            <w:vAlign w:val="center"/>
          </w:tcPr>
          <w:p w:rsidR="00433895" w:rsidRPr="00433895" w:rsidRDefault="00433895" w:rsidP="006B48B0">
            <w:pPr>
              <w:rPr>
                <w:lang w:val="it-IT"/>
              </w:rPr>
            </w:pPr>
          </w:p>
          <w:p w:rsidR="00433895" w:rsidRPr="00433895" w:rsidRDefault="00433895" w:rsidP="006B48B0">
            <w:pPr>
              <w:rPr>
                <w:lang w:val="it-IT"/>
              </w:rPr>
            </w:pPr>
          </w:p>
          <w:p w:rsidR="0002591A" w:rsidRPr="00433895" w:rsidRDefault="0002591A" w:rsidP="006B48B0">
            <w:pPr>
              <w:rPr>
                <w:b/>
                <w:sz w:val="28"/>
                <w:szCs w:val="28"/>
                <w:lang w:val="it-IT"/>
              </w:rPr>
            </w:pPr>
            <w:r w:rsidRPr="00433895">
              <w:rPr>
                <w:lang w:val="it-IT"/>
              </w:rPr>
              <w:t>Nu există un sistem pentru controlul riscurilor</w:t>
            </w:r>
            <w:r w:rsidR="00953E96" w:rsidRPr="00433895">
              <w:rPr>
                <w:lang w:val="it-IT"/>
              </w:rPr>
              <w:t>.</w:t>
            </w:r>
          </w:p>
        </w:tc>
      </w:tr>
      <w:tr w:rsidR="00600D47" w:rsidRPr="00433895" w:rsidTr="006B48B0">
        <w:tc>
          <w:tcPr>
            <w:tcW w:w="1699" w:type="dxa"/>
          </w:tcPr>
          <w:p w:rsidR="00600D47" w:rsidRPr="003F7679" w:rsidRDefault="00600D47" w:rsidP="00401C75">
            <w:pPr>
              <w:jc w:val="both"/>
              <w:rPr>
                <w:b/>
                <w:sz w:val="28"/>
                <w:szCs w:val="28"/>
                <w:lang w:val="it-IT"/>
              </w:rPr>
            </w:pPr>
          </w:p>
        </w:tc>
        <w:tc>
          <w:tcPr>
            <w:tcW w:w="2406" w:type="dxa"/>
            <w:gridSpan w:val="2"/>
            <w:vAlign w:val="center"/>
          </w:tcPr>
          <w:p w:rsidR="00600D47" w:rsidRPr="003F7679" w:rsidRDefault="00600D47" w:rsidP="006B48B0">
            <w:pPr>
              <w:rPr>
                <w:lang w:val="it-IT"/>
              </w:rPr>
            </w:pPr>
            <w:r w:rsidRPr="003F7679">
              <w:rPr>
                <w:lang w:val="it-IT"/>
              </w:rPr>
              <w:t>Au fost identificate instalaţiile critice funcţionării în siguranţă şi c</w:t>
            </w:r>
            <w:r>
              <w:rPr>
                <w:lang w:val="it-IT"/>
              </w:rPr>
              <w:t>ă</w:t>
            </w:r>
            <w:r w:rsidRPr="003F7679">
              <w:rPr>
                <w:lang w:val="it-IT"/>
              </w:rPr>
              <w:t>rora li se acordă atenţie sporită din punctul de vedere al întreţinerii şi operării?</w:t>
            </w:r>
          </w:p>
        </w:tc>
        <w:tc>
          <w:tcPr>
            <w:tcW w:w="2694" w:type="dxa"/>
            <w:vAlign w:val="center"/>
          </w:tcPr>
          <w:p w:rsidR="00600D47" w:rsidRPr="00433895" w:rsidRDefault="00433895" w:rsidP="006B48B0">
            <w:pPr>
              <w:rPr>
                <w:b/>
                <w:sz w:val="28"/>
                <w:szCs w:val="28"/>
                <w:lang w:val="it-IT"/>
              </w:rPr>
            </w:pPr>
            <w:r w:rsidRPr="00433895">
              <w:rPr>
                <w:lang w:val="it-IT"/>
              </w:rPr>
              <w:t>T</w:t>
            </w:r>
            <w:r w:rsidR="00600D47" w:rsidRPr="00433895">
              <w:rPr>
                <w:lang w:val="it-IT"/>
              </w:rPr>
              <w:t>oate instalaţiile</w:t>
            </w:r>
            <w:r w:rsidR="00B970FA">
              <w:rPr>
                <w:lang w:val="it-IT"/>
              </w:rPr>
              <w:t xml:space="preserve"> </w:t>
            </w:r>
            <w:r w:rsidR="00600D47" w:rsidRPr="00433895">
              <w:rPr>
                <w:lang w:val="it-IT"/>
              </w:rPr>
              <w:t xml:space="preserve">sunt </w:t>
            </w:r>
            <w:r w:rsidRPr="00433895">
              <w:rPr>
                <w:lang w:val="it-IT"/>
              </w:rPr>
              <w:t>verificate zilnic vizual de către personalul propriu autorizat</w:t>
            </w:r>
            <w:r w:rsidR="00600D47" w:rsidRPr="00433895">
              <w:rPr>
                <w:lang w:val="it-IT"/>
              </w:rPr>
              <w:t>.</w:t>
            </w:r>
            <w:r w:rsidRPr="00433895">
              <w:rPr>
                <w:lang w:val="it-IT"/>
              </w:rPr>
              <w:t>Pe amplasament există un</w:t>
            </w:r>
            <w:r w:rsidR="00600D47" w:rsidRPr="00433895">
              <w:rPr>
                <w:lang w:val="it-IT"/>
              </w:rPr>
              <w:t xml:space="preserve"> sistem de monitorizare a noxelor în timp real</w:t>
            </w:r>
            <w:r w:rsidRPr="00433895">
              <w:rPr>
                <w:lang w:val="it-IT"/>
              </w:rPr>
              <w:t>.</w:t>
            </w:r>
          </w:p>
        </w:tc>
        <w:tc>
          <w:tcPr>
            <w:tcW w:w="1560" w:type="dxa"/>
            <w:gridSpan w:val="2"/>
            <w:vAlign w:val="center"/>
          </w:tcPr>
          <w:p w:rsidR="00600D47" w:rsidRPr="00433895" w:rsidRDefault="00600D47" w:rsidP="00E03CFC">
            <w:pPr>
              <w:jc w:val="center"/>
              <w:rPr>
                <w:b/>
                <w:sz w:val="28"/>
                <w:szCs w:val="28"/>
                <w:lang w:val="it-IT"/>
              </w:rPr>
            </w:pPr>
            <w:r w:rsidRPr="00433895">
              <w:rPr>
                <w:b/>
                <w:sz w:val="28"/>
                <w:szCs w:val="28"/>
                <w:lang w:val="it-IT"/>
              </w:rPr>
              <w:t>-</w:t>
            </w:r>
          </w:p>
        </w:tc>
        <w:tc>
          <w:tcPr>
            <w:tcW w:w="1988" w:type="dxa"/>
            <w:gridSpan w:val="2"/>
            <w:vAlign w:val="center"/>
          </w:tcPr>
          <w:p w:rsidR="00600D47" w:rsidRPr="00433895" w:rsidRDefault="00600D47" w:rsidP="00E03CFC">
            <w:pPr>
              <w:jc w:val="center"/>
              <w:rPr>
                <w:b/>
                <w:sz w:val="28"/>
                <w:szCs w:val="28"/>
                <w:lang w:val="it-IT"/>
              </w:rPr>
            </w:pPr>
            <w:r w:rsidRPr="00433895">
              <w:rPr>
                <w:b/>
                <w:sz w:val="28"/>
                <w:szCs w:val="28"/>
                <w:lang w:val="it-IT"/>
              </w:rPr>
              <w:t>-</w:t>
            </w:r>
          </w:p>
        </w:tc>
      </w:tr>
      <w:tr w:rsidR="00DE52D9" w:rsidRPr="003F7679" w:rsidTr="006B48B0">
        <w:tc>
          <w:tcPr>
            <w:tcW w:w="1699" w:type="dxa"/>
            <w:vMerge w:val="restart"/>
          </w:tcPr>
          <w:p w:rsidR="00DE52D9" w:rsidRDefault="00DE52D9" w:rsidP="00401C75">
            <w:pPr>
              <w:jc w:val="both"/>
              <w:rPr>
                <w:lang w:val="en-US"/>
              </w:rPr>
            </w:pPr>
          </w:p>
          <w:p w:rsidR="00DE52D9" w:rsidRDefault="00DE52D9" w:rsidP="00401C75">
            <w:pPr>
              <w:jc w:val="both"/>
              <w:rPr>
                <w:lang w:val="en-US"/>
              </w:rPr>
            </w:pPr>
          </w:p>
          <w:p w:rsidR="00DE52D9" w:rsidRDefault="00DE52D9" w:rsidP="00401C75">
            <w:pPr>
              <w:jc w:val="both"/>
              <w:rPr>
                <w:lang w:val="en-US"/>
              </w:rPr>
            </w:pPr>
          </w:p>
          <w:p w:rsidR="00DE52D9" w:rsidRDefault="00DE52D9" w:rsidP="00401C75">
            <w:pPr>
              <w:jc w:val="both"/>
              <w:rPr>
                <w:lang w:val="en-US"/>
              </w:rPr>
            </w:pPr>
          </w:p>
          <w:p w:rsidR="00DE52D9" w:rsidRDefault="00DE52D9" w:rsidP="00401C75">
            <w:pPr>
              <w:jc w:val="both"/>
              <w:rPr>
                <w:lang w:val="en-US"/>
              </w:rPr>
            </w:pPr>
          </w:p>
          <w:p w:rsidR="00DE52D9" w:rsidRDefault="00DE52D9" w:rsidP="00401C75">
            <w:pPr>
              <w:jc w:val="both"/>
              <w:rPr>
                <w:lang w:val="en-US"/>
              </w:rPr>
            </w:pPr>
          </w:p>
          <w:p w:rsidR="00DE52D9" w:rsidRPr="00401C75" w:rsidRDefault="00DE52D9" w:rsidP="00401C75">
            <w:pPr>
              <w:jc w:val="both"/>
              <w:rPr>
                <w:lang w:val="en-US"/>
              </w:rPr>
            </w:pPr>
          </w:p>
          <w:p w:rsidR="00DE52D9" w:rsidRDefault="00DE52D9" w:rsidP="00401C75">
            <w:pPr>
              <w:jc w:val="both"/>
              <w:rPr>
                <w:lang w:val="en-US"/>
              </w:rPr>
            </w:pPr>
          </w:p>
          <w:p w:rsidR="00DE52D9" w:rsidRDefault="00DE52D9" w:rsidP="00401C75">
            <w:pPr>
              <w:jc w:val="both"/>
              <w:rPr>
                <w:lang w:val="en-US"/>
              </w:rPr>
            </w:pPr>
          </w:p>
          <w:p w:rsidR="00DE52D9" w:rsidRDefault="00DE52D9" w:rsidP="00401C75">
            <w:pPr>
              <w:jc w:val="both"/>
              <w:rPr>
                <w:lang w:val="en-US"/>
              </w:rPr>
            </w:pPr>
          </w:p>
          <w:p w:rsidR="00DE52D9" w:rsidRDefault="00DE52D9" w:rsidP="00401C75">
            <w:pPr>
              <w:jc w:val="both"/>
              <w:rPr>
                <w:lang w:val="en-US"/>
              </w:rPr>
            </w:pPr>
          </w:p>
          <w:p w:rsidR="00DE52D9" w:rsidRDefault="00DE52D9" w:rsidP="00401C75">
            <w:pPr>
              <w:jc w:val="both"/>
              <w:rPr>
                <w:lang w:val="en-US"/>
              </w:rPr>
            </w:pPr>
          </w:p>
          <w:p w:rsidR="00DE52D9" w:rsidRDefault="00DE52D9" w:rsidP="00401C75">
            <w:pPr>
              <w:jc w:val="both"/>
              <w:rPr>
                <w:lang w:val="en-US"/>
              </w:rPr>
            </w:pPr>
          </w:p>
          <w:p w:rsidR="00DE52D9" w:rsidRDefault="00DE52D9" w:rsidP="00401C75">
            <w:pPr>
              <w:jc w:val="both"/>
              <w:rPr>
                <w:lang w:val="en-US"/>
              </w:rPr>
            </w:pPr>
          </w:p>
          <w:p w:rsidR="00DE52D9" w:rsidRDefault="00DE52D9" w:rsidP="00401C75">
            <w:pPr>
              <w:jc w:val="both"/>
              <w:rPr>
                <w:lang w:val="en-US"/>
              </w:rPr>
            </w:pPr>
          </w:p>
          <w:p w:rsidR="00DE52D9" w:rsidRDefault="00DE52D9" w:rsidP="00401C75">
            <w:pPr>
              <w:jc w:val="both"/>
              <w:rPr>
                <w:lang w:val="en-US"/>
              </w:rPr>
            </w:pPr>
          </w:p>
          <w:p w:rsidR="00DE52D9" w:rsidRPr="00401C75" w:rsidRDefault="00DE52D9" w:rsidP="00401C75">
            <w:pPr>
              <w:jc w:val="both"/>
              <w:rPr>
                <w:lang w:val="en-US"/>
              </w:rPr>
            </w:pPr>
          </w:p>
          <w:p w:rsidR="00DE52D9" w:rsidRPr="00401C75" w:rsidRDefault="00DE52D9" w:rsidP="00401C75">
            <w:pPr>
              <w:jc w:val="both"/>
              <w:rPr>
                <w:lang w:val="en-US"/>
              </w:rPr>
            </w:pPr>
          </w:p>
          <w:p w:rsidR="00DE52D9" w:rsidRPr="00401C75" w:rsidRDefault="00DE52D9" w:rsidP="00401C75">
            <w:pPr>
              <w:jc w:val="center"/>
              <w:rPr>
                <w:lang w:val="en-US"/>
              </w:rPr>
            </w:pPr>
            <w:r w:rsidRPr="00401C75">
              <w:rPr>
                <w:lang w:val="en-US"/>
              </w:rPr>
              <w:t>Controluloperaţional</w:t>
            </w:r>
          </w:p>
          <w:p w:rsidR="00DE52D9" w:rsidRPr="003F7679" w:rsidRDefault="00DE52D9" w:rsidP="00401C75">
            <w:pPr>
              <w:jc w:val="center"/>
              <w:rPr>
                <w:lang w:val="it-IT"/>
              </w:rPr>
            </w:pPr>
          </w:p>
          <w:p w:rsidR="00DE52D9" w:rsidRPr="003F7679" w:rsidRDefault="00DE52D9" w:rsidP="00401C75">
            <w:pPr>
              <w:jc w:val="center"/>
              <w:rPr>
                <w:lang w:val="it-IT"/>
              </w:rPr>
            </w:pPr>
          </w:p>
          <w:p w:rsidR="00DE52D9" w:rsidRPr="003F7679" w:rsidRDefault="00DE52D9" w:rsidP="00401C75">
            <w:pPr>
              <w:jc w:val="center"/>
              <w:rPr>
                <w:lang w:val="it-IT"/>
              </w:rPr>
            </w:pPr>
          </w:p>
          <w:p w:rsidR="00DE52D9" w:rsidRPr="003F7679" w:rsidRDefault="00DE52D9" w:rsidP="00401C75">
            <w:pPr>
              <w:jc w:val="center"/>
              <w:rPr>
                <w:lang w:val="it-IT"/>
              </w:rPr>
            </w:pPr>
          </w:p>
          <w:p w:rsidR="00DE52D9" w:rsidRPr="003F7679" w:rsidRDefault="00DE52D9" w:rsidP="00401C75">
            <w:pPr>
              <w:jc w:val="center"/>
              <w:rPr>
                <w:lang w:val="it-IT"/>
              </w:rPr>
            </w:pPr>
          </w:p>
          <w:p w:rsidR="00DE52D9" w:rsidRPr="003F7679" w:rsidRDefault="00DE52D9" w:rsidP="00401C75">
            <w:pPr>
              <w:jc w:val="center"/>
              <w:rPr>
                <w:lang w:val="it-IT"/>
              </w:rPr>
            </w:pPr>
          </w:p>
          <w:p w:rsidR="00DE52D9" w:rsidRPr="003F7679" w:rsidRDefault="00DE52D9" w:rsidP="00401C75">
            <w:pPr>
              <w:jc w:val="center"/>
              <w:rPr>
                <w:lang w:val="it-IT"/>
              </w:rPr>
            </w:pPr>
          </w:p>
          <w:p w:rsidR="00DE52D9" w:rsidRDefault="00DE52D9" w:rsidP="00401C75">
            <w:pPr>
              <w:jc w:val="center"/>
              <w:rPr>
                <w:lang w:val="it-IT"/>
              </w:rPr>
            </w:pPr>
          </w:p>
          <w:p w:rsidR="00DE52D9" w:rsidRDefault="00DE52D9" w:rsidP="00401C75">
            <w:pPr>
              <w:jc w:val="center"/>
              <w:rPr>
                <w:lang w:val="it-IT"/>
              </w:rPr>
            </w:pPr>
          </w:p>
          <w:p w:rsidR="00DE52D9" w:rsidRDefault="00DE52D9" w:rsidP="00401C75">
            <w:pPr>
              <w:jc w:val="center"/>
              <w:rPr>
                <w:lang w:val="it-IT"/>
              </w:rPr>
            </w:pPr>
          </w:p>
          <w:p w:rsidR="00DE52D9" w:rsidRDefault="00DE52D9" w:rsidP="00401C75">
            <w:pPr>
              <w:jc w:val="center"/>
              <w:rPr>
                <w:lang w:val="it-IT"/>
              </w:rPr>
            </w:pPr>
          </w:p>
          <w:p w:rsidR="00DE52D9" w:rsidRDefault="00DE52D9" w:rsidP="00401C75">
            <w:pPr>
              <w:jc w:val="center"/>
              <w:rPr>
                <w:lang w:val="it-IT"/>
              </w:rPr>
            </w:pPr>
          </w:p>
          <w:p w:rsidR="00DE52D9" w:rsidRDefault="00DE52D9" w:rsidP="00401C75">
            <w:pPr>
              <w:jc w:val="center"/>
              <w:rPr>
                <w:lang w:val="it-IT"/>
              </w:rPr>
            </w:pPr>
          </w:p>
          <w:p w:rsidR="00DE52D9" w:rsidRDefault="00DE52D9" w:rsidP="00401C75">
            <w:pPr>
              <w:jc w:val="center"/>
              <w:rPr>
                <w:lang w:val="it-IT"/>
              </w:rPr>
            </w:pPr>
          </w:p>
          <w:p w:rsidR="00DE52D9" w:rsidRDefault="00DE52D9" w:rsidP="00401C75">
            <w:pPr>
              <w:jc w:val="center"/>
              <w:rPr>
                <w:lang w:val="it-IT"/>
              </w:rPr>
            </w:pPr>
          </w:p>
          <w:p w:rsidR="00DE52D9" w:rsidRDefault="00DE52D9" w:rsidP="00401C75">
            <w:pPr>
              <w:jc w:val="center"/>
              <w:rPr>
                <w:lang w:val="it-IT"/>
              </w:rPr>
            </w:pPr>
          </w:p>
          <w:p w:rsidR="00DE52D9" w:rsidRPr="00401C75" w:rsidRDefault="00DE52D9" w:rsidP="00975C8D">
            <w:pPr>
              <w:rPr>
                <w:lang w:val="en-US"/>
              </w:rPr>
            </w:pPr>
          </w:p>
        </w:tc>
        <w:tc>
          <w:tcPr>
            <w:tcW w:w="2406" w:type="dxa"/>
            <w:gridSpan w:val="2"/>
            <w:vAlign w:val="center"/>
          </w:tcPr>
          <w:p w:rsidR="00DE52D9" w:rsidRPr="00EF7E41" w:rsidRDefault="00DE52D9" w:rsidP="006B48B0">
            <w:pPr>
              <w:rPr>
                <w:lang w:val="en-US"/>
              </w:rPr>
            </w:pPr>
            <w:r w:rsidRPr="00EF7E41">
              <w:rPr>
                <w:lang w:val="en-US"/>
              </w:rPr>
              <w:t>Verificarea</w:t>
            </w:r>
            <w:r w:rsidR="00B970FA">
              <w:rPr>
                <w:lang w:val="en-US"/>
              </w:rPr>
              <w:t xml:space="preserve"> </w:t>
            </w:r>
            <w:r w:rsidRPr="00EF7E41">
              <w:rPr>
                <w:lang w:val="en-US"/>
              </w:rPr>
              <w:t>cunoştinţelor</w:t>
            </w:r>
            <w:r w:rsidR="00B970FA">
              <w:rPr>
                <w:lang w:val="en-US"/>
              </w:rPr>
              <w:t xml:space="preserve"> </w:t>
            </w:r>
            <w:r w:rsidRPr="00EF7E41">
              <w:rPr>
                <w:lang w:val="en-US"/>
              </w:rPr>
              <w:t>angajaţilorce</w:t>
            </w:r>
            <w:r w:rsidR="00B970FA">
              <w:rPr>
                <w:lang w:val="en-US"/>
              </w:rPr>
              <w:t xml:space="preserve"> </w:t>
            </w:r>
            <w:r w:rsidR="00CC54D6">
              <w:rPr>
                <w:lang w:val="en-US"/>
              </w:rPr>
              <w:t xml:space="preserve"> </w:t>
            </w:r>
            <w:r w:rsidRPr="00EF7E41">
              <w:rPr>
                <w:lang w:val="en-US"/>
              </w:rPr>
              <w:t>lucrează</w:t>
            </w:r>
            <w:r w:rsidR="00CC54D6">
              <w:rPr>
                <w:lang w:val="en-US"/>
              </w:rPr>
              <w:t xml:space="preserve"> </w:t>
            </w:r>
            <w:r w:rsidRPr="00EF7E41">
              <w:rPr>
                <w:lang w:val="en-US"/>
              </w:rPr>
              <w:t>în</w:t>
            </w:r>
            <w:r w:rsidR="00CC54D6">
              <w:rPr>
                <w:lang w:val="en-US"/>
              </w:rPr>
              <w:t xml:space="preserve"> </w:t>
            </w:r>
            <w:r w:rsidRPr="00EF7E41">
              <w:rPr>
                <w:lang w:val="en-US"/>
              </w:rPr>
              <w:t>puncte</w:t>
            </w:r>
            <w:r w:rsidR="00CC54D6">
              <w:rPr>
                <w:lang w:val="en-US"/>
              </w:rPr>
              <w:t xml:space="preserve"> </w:t>
            </w:r>
            <w:r w:rsidRPr="00EF7E41">
              <w:rPr>
                <w:lang w:val="en-US"/>
              </w:rPr>
              <w:t>critice</w:t>
            </w:r>
            <w:r w:rsidR="00CC54D6">
              <w:rPr>
                <w:lang w:val="en-US"/>
              </w:rPr>
              <w:t xml:space="preserve">   </w:t>
            </w:r>
            <w:r w:rsidRPr="00EF7E41">
              <w:rPr>
                <w:lang w:val="en-US"/>
              </w:rPr>
              <w:t>asupra</w:t>
            </w:r>
            <w:r w:rsidR="00CC54D6">
              <w:rPr>
                <w:lang w:val="en-US"/>
              </w:rPr>
              <w:t xml:space="preserve"> </w:t>
            </w:r>
            <w:bookmarkStart w:id="0" w:name="_GoBack"/>
            <w:bookmarkEnd w:id="0"/>
            <w:r w:rsidRPr="00EF7E41">
              <w:rPr>
                <w:lang w:val="en-US"/>
              </w:rPr>
              <w:t>procedurilor de lucruîncondiţiinormale.</w:t>
            </w:r>
          </w:p>
        </w:tc>
        <w:tc>
          <w:tcPr>
            <w:tcW w:w="2694" w:type="dxa"/>
            <w:vAlign w:val="center"/>
          </w:tcPr>
          <w:p w:rsidR="00DE52D9" w:rsidRPr="004B56C8" w:rsidRDefault="00DE52D9" w:rsidP="006B48B0">
            <w:pPr>
              <w:rPr>
                <w:b/>
                <w:sz w:val="28"/>
                <w:szCs w:val="28"/>
                <w:lang w:val="en-US"/>
              </w:rPr>
            </w:pPr>
            <w:r w:rsidRPr="00055EBB">
              <w:rPr>
                <w:lang w:val="en-US"/>
              </w:rPr>
              <w:t>Personalul</w:t>
            </w:r>
            <w:r w:rsidR="005F6BDD">
              <w:rPr>
                <w:lang w:val="en-US"/>
              </w:rPr>
              <w:t xml:space="preserve"> </w:t>
            </w:r>
            <w:r w:rsidRPr="00055EBB">
              <w:rPr>
                <w:lang w:val="en-US"/>
              </w:rPr>
              <w:t>propriu care lucrează</w:t>
            </w:r>
            <w:r w:rsidR="005F6BDD">
              <w:rPr>
                <w:lang w:val="en-US"/>
              </w:rPr>
              <w:t xml:space="preserve"> </w:t>
            </w:r>
            <w:r w:rsidRPr="00055EBB">
              <w:rPr>
                <w:lang w:val="en-US"/>
              </w:rPr>
              <w:t>în</w:t>
            </w:r>
            <w:r w:rsidR="005F6BDD">
              <w:rPr>
                <w:lang w:val="en-US"/>
              </w:rPr>
              <w:t xml:space="preserve"> </w:t>
            </w:r>
            <w:r w:rsidRPr="00055EBB">
              <w:rPr>
                <w:lang w:val="en-US"/>
              </w:rPr>
              <w:t>punctele</w:t>
            </w:r>
            <w:r w:rsidR="005F6BDD">
              <w:rPr>
                <w:lang w:val="en-US"/>
              </w:rPr>
              <w:t xml:space="preserve"> </w:t>
            </w:r>
            <w:r w:rsidRPr="00055EBB">
              <w:rPr>
                <w:lang w:val="en-US"/>
              </w:rPr>
              <w:t>critice din obiectiv</w:t>
            </w:r>
            <w:r w:rsidR="00055EBB" w:rsidRPr="00055EBB">
              <w:rPr>
                <w:lang w:val="en-US"/>
              </w:rPr>
              <w:t>(hala de îmbuteliee, parc</w:t>
            </w:r>
            <w:r w:rsidR="006B48B0">
              <w:rPr>
                <w:lang w:val="en-US"/>
              </w:rPr>
              <w:t>ul de rezervoare, casa pompelor</w:t>
            </w:r>
            <w:r w:rsidR="00B970FA">
              <w:rPr>
                <w:lang w:val="en-US"/>
              </w:rPr>
              <w:t xml:space="preserve"> </w:t>
            </w:r>
            <w:r w:rsidR="00055EBB" w:rsidRPr="00055EBB">
              <w:rPr>
                <w:lang w:val="en-US"/>
              </w:rPr>
              <w:t xml:space="preserve">rampa de încărcare-descărcare) </w:t>
            </w:r>
            <w:r w:rsidR="00055EBB">
              <w:rPr>
                <w:lang w:val="en-US"/>
              </w:rPr>
              <w:t>e</w:t>
            </w:r>
            <w:r w:rsidR="00055EBB" w:rsidRPr="00055EBB">
              <w:rPr>
                <w:lang w:val="en-US"/>
              </w:rPr>
              <w:t>ste</w:t>
            </w:r>
            <w:r w:rsidR="005F6BDD">
              <w:rPr>
                <w:lang w:val="en-US"/>
              </w:rPr>
              <w:t xml:space="preserve"> </w:t>
            </w:r>
            <w:r w:rsidRPr="00055EBB">
              <w:rPr>
                <w:lang w:val="en-US"/>
              </w:rPr>
              <w:t>verifica</w:t>
            </w:r>
            <w:r w:rsidR="00055EBB" w:rsidRPr="00055EBB">
              <w:rPr>
                <w:lang w:val="en-US"/>
              </w:rPr>
              <w:t>t</w:t>
            </w:r>
            <w:r w:rsidR="005F6BDD">
              <w:rPr>
                <w:lang w:val="en-US"/>
              </w:rPr>
              <w:t xml:space="preserve"> </w:t>
            </w:r>
            <w:r w:rsidRPr="00055EBB">
              <w:rPr>
                <w:lang w:val="en-US"/>
              </w:rPr>
              <w:t>cu ocazia</w:t>
            </w:r>
            <w:r w:rsidR="005F6BDD">
              <w:rPr>
                <w:lang w:val="en-US"/>
              </w:rPr>
              <w:t xml:space="preserve"> </w:t>
            </w:r>
            <w:r w:rsidRPr="00055EBB">
              <w:rPr>
                <w:lang w:val="en-US"/>
              </w:rPr>
              <w:t>execută</w:t>
            </w:r>
            <w:r w:rsidR="005F6BDD">
              <w:rPr>
                <w:lang w:val="en-US"/>
              </w:rPr>
              <w:t xml:space="preserve"> </w:t>
            </w:r>
            <w:r w:rsidRPr="00055EBB">
              <w:rPr>
                <w:lang w:val="en-US"/>
              </w:rPr>
              <w:t>rii</w:t>
            </w:r>
            <w:r w:rsidR="00055EBB" w:rsidRPr="00055EBB">
              <w:rPr>
                <w:lang w:val="en-US"/>
              </w:rPr>
              <w:t>instruirilor</w:t>
            </w:r>
            <w:r w:rsidRPr="00055EBB">
              <w:rPr>
                <w:lang w:val="en-US"/>
              </w:rPr>
              <w:t>periodice</w:t>
            </w:r>
            <w:r w:rsidR="00055EBB" w:rsidRPr="00055EBB">
              <w:rPr>
                <w:lang w:val="en-US"/>
              </w:rPr>
              <w:t>.</w:t>
            </w:r>
          </w:p>
        </w:tc>
        <w:tc>
          <w:tcPr>
            <w:tcW w:w="1560" w:type="dxa"/>
            <w:gridSpan w:val="2"/>
            <w:vAlign w:val="center"/>
          </w:tcPr>
          <w:p w:rsidR="00DE52D9" w:rsidRPr="00055EBB" w:rsidRDefault="00DE52D9" w:rsidP="00E03CFC">
            <w:pPr>
              <w:ind w:right="-108"/>
              <w:jc w:val="center"/>
              <w:rPr>
                <w:lang w:val="it-IT"/>
              </w:rPr>
            </w:pPr>
            <w:r w:rsidRPr="00055EBB">
              <w:rPr>
                <w:lang w:val="it-IT"/>
              </w:rPr>
              <w:t>-</w:t>
            </w:r>
          </w:p>
        </w:tc>
        <w:tc>
          <w:tcPr>
            <w:tcW w:w="1988" w:type="dxa"/>
            <w:gridSpan w:val="2"/>
            <w:vAlign w:val="center"/>
          </w:tcPr>
          <w:p w:rsidR="00DE52D9" w:rsidRPr="00055EBB" w:rsidRDefault="00DE52D9" w:rsidP="00E03CFC">
            <w:pPr>
              <w:jc w:val="center"/>
              <w:rPr>
                <w:b/>
                <w:sz w:val="28"/>
                <w:szCs w:val="28"/>
                <w:lang w:val="it-IT"/>
              </w:rPr>
            </w:pPr>
            <w:r w:rsidRPr="00055EBB">
              <w:rPr>
                <w:b/>
                <w:sz w:val="28"/>
                <w:szCs w:val="28"/>
                <w:lang w:val="it-IT"/>
              </w:rPr>
              <w:t>-</w:t>
            </w:r>
          </w:p>
        </w:tc>
      </w:tr>
      <w:tr w:rsidR="00DE52D9" w:rsidRPr="003F7679" w:rsidTr="006B48B0">
        <w:tc>
          <w:tcPr>
            <w:tcW w:w="1699" w:type="dxa"/>
            <w:vMerge/>
          </w:tcPr>
          <w:p w:rsidR="00DE52D9" w:rsidRPr="003F7679" w:rsidRDefault="00DE52D9" w:rsidP="00401C75">
            <w:pPr>
              <w:jc w:val="center"/>
              <w:rPr>
                <w:b/>
                <w:sz w:val="28"/>
                <w:szCs w:val="28"/>
                <w:lang w:val="it-IT"/>
              </w:rPr>
            </w:pPr>
          </w:p>
        </w:tc>
        <w:tc>
          <w:tcPr>
            <w:tcW w:w="2406" w:type="dxa"/>
            <w:gridSpan w:val="2"/>
            <w:vAlign w:val="center"/>
          </w:tcPr>
          <w:p w:rsidR="00DE52D9" w:rsidRPr="003F7679" w:rsidRDefault="00DE52D9" w:rsidP="006B0685">
            <w:pPr>
              <w:jc w:val="both"/>
              <w:rPr>
                <w:lang w:val="it-IT"/>
              </w:rPr>
            </w:pPr>
            <w:r w:rsidRPr="003F7679">
              <w:rPr>
                <w:lang w:val="it-IT"/>
              </w:rPr>
              <w:t>Procedurile de lucru conţin şi informaţii pentru operarea în situaţii de urgenţă?</w:t>
            </w:r>
          </w:p>
        </w:tc>
        <w:tc>
          <w:tcPr>
            <w:tcW w:w="2694" w:type="dxa"/>
            <w:vAlign w:val="center"/>
          </w:tcPr>
          <w:p w:rsidR="00DE52D9" w:rsidRPr="00055EBB" w:rsidRDefault="00055EBB" w:rsidP="006B48B0">
            <w:pPr>
              <w:rPr>
                <w:b/>
                <w:sz w:val="28"/>
                <w:szCs w:val="28"/>
                <w:lang w:val="it-IT"/>
              </w:rPr>
            </w:pPr>
            <w:r w:rsidRPr="00055EBB">
              <w:rPr>
                <w:lang w:val="it-IT"/>
              </w:rPr>
              <w:t>P</w:t>
            </w:r>
            <w:r w:rsidR="00DE52D9" w:rsidRPr="00055EBB">
              <w:rPr>
                <w:lang w:val="it-IT"/>
              </w:rPr>
              <w:t xml:space="preserve">rocedurile de lucru specifice fiecărei instalaţii </w:t>
            </w:r>
            <w:r w:rsidRPr="00055EBB">
              <w:rPr>
                <w:lang w:val="it-IT"/>
              </w:rPr>
              <w:t xml:space="preserve">sunt elaborate </w:t>
            </w:r>
            <w:r w:rsidR="00DE52D9" w:rsidRPr="00055EBB">
              <w:rPr>
                <w:lang w:val="it-IT"/>
              </w:rPr>
              <w:t xml:space="preserve">în baza </w:t>
            </w:r>
            <w:r w:rsidR="00DE52D9" w:rsidRPr="00055EBB">
              <w:rPr>
                <w:i/>
                <w:lang w:val="it-IT"/>
              </w:rPr>
              <w:t>Standardu</w:t>
            </w:r>
            <w:r w:rsidR="0002591A" w:rsidRPr="00055EBB">
              <w:rPr>
                <w:i/>
                <w:lang w:val="it-IT"/>
              </w:rPr>
              <w:t>lui</w:t>
            </w:r>
            <w:r w:rsidR="00DE52D9" w:rsidRPr="00055EBB">
              <w:rPr>
                <w:i/>
                <w:lang w:val="it-IT"/>
              </w:rPr>
              <w:t xml:space="preserve"> ISO 9001.</w:t>
            </w:r>
          </w:p>
        </w:tc>
        <w:tc>
          <w:tcPr>
            <w:tcW w:w="1560" w:type="dxa"/>
            <w:gridSpan w:val="2"/>
            <w:vAlign w:val="center"/>
          </w:tcPr>
          <w:p w:rsidR="00DE52D9" w:rsidRPr="009B1DB5" w:rsidRDefault="00DE52D9" w:rsidP="00E03CFC">
            <w:pPr>
              <w:ind w:right="-108"/>
              <w:jc w:val="center"/>
              <w:rPr>
                <w:lang w:val="it-IT"/>
              </w:rPr>
            </w:pPr>
            <w:r>
              <w:rPr>
                <w:lang w:val="it-IT"/>
              </w:rPr>
              <w:t>-</w:t>
            </w:r>
          </w:p>
        </w:tc>
        <w:tc>
          <w:tcPr>
            <w:tcW w:w="1988" w:type="dxa"/>
            <w:gridSpan w:val="2"/>
            <w:vAlign w:val="center"/>
          </w:tcPr>
          <w:p w:rsidR="00DE52D9" w:rsidRDefault="00DE52D9" w:rsidP="00E03CFC">
            <w:pPr>
              <w:jc w:val="center"/>
              <w:rPr>
                <w:b/>
                <w:sz w:val="28"/>
                <w:szCs w:val="28"/>
                <w:lang w:val="it-IT"/>
              </w:rPr>
            </w:pPr>
          </w:p>
          <w:p w:rsidR="00DE52D9" w:rsidRPr="003F7679" w:rsidRDefault="00DE52D9" w:rsidP="00E03CFC">
            <w:pPr>
              <w:jc w:val="center"/>
              <w:rPr>
                <w:b/>
                <w:sz w:val="28"/>
                <w:szCs w:val="28"/>
                <w:lang w:val="it-IT"/>
              </w:rPr>
            </w:pPr>
            <w:r>
              <w:rPr>
                <w:b/>
                <w:sz w:val="28"/>
                <w:szCs w:val="28"/>
                <w:lang w:val="it-IT"/>
              </w:rPr>
              <w:t>-</w:t>
            </w:r>
          </w:p>
        </w:tc>
      </w:tr>
      <w:tr w:rsidR="00DE52D9" w:rsidRPr="003F7679" w:rsidTr="006B48B0">
        <w:tc>
          <w:tcPr>
            <w:tcW w:w="1699" w:type="dxa"/>
            <w:vMerge/>
          </w:tcPr>
          <w:p w:rsidR="00DE52D9" w:rsidRPr="003F7679" w:rsidRDefault="00DE52D9" w:rsidP="00401C75">
            <w:pPr>
              <w:jc w:val="center"/>
              <w:rPr>
                <w:b/>
                <w:sz w:val="28"/>
                <w:szCs w:val="28"/>
                <w:lang w:val="it-IT"/>
              </w:rPr>
            </w:pPr>
          </w:p>
        </w:tc>
        <w:tc>
          <w:tcPr>
            <w:tcW w:w="2406" w:type="dxa"/>
            <w:gridSpan w:val="2"/>
            <w:vAlign w:val="center"/>
          </w:tcPr>
          <w:p w:rsidR="00DE52D9" w:rsidRPr="003F7679" w:rsidRDefault="00DE52D9" w:rsidP="006B48B0">
            <w:pPr>
              <w:ind w:right="-108"/>
              <w:rPr>
                <w:lang w:val="it-IT"/>
              </w:rPr>
            </w:pPr>
            <w:r w:rsidRPr="003F7679">
              <w:rPr>
                <w:lang w:val="it-IT"/>
              </w:rPr>
              <w:t>Întreţinerea şi mentenanţa elementelor critice ale instalaţiei se fac pe baza unor proceduri bine documentate?</w:t>
            </w:r>
          </w:p>
        </w:tc>
        <w:tc>
          <w:tcPr>
            <w:tcW w:w="2694" w:type="dxa"/>
            <w:vAlign w:val="center"/>
          </w:tcPr>
          <w:p w:rsidR="00DE52D9" w:rsidRPr="00055EBB" w:rsidRDefault="00DE52D9" w:rsidP="006B48B0">
            <w:pPr>
              <w:rPr>
                <w:b/>
                <w:sz w:val="28"/>
                <w:szCs w:val="28"/>
                <w:lang w:val="it-IT"/>
              </w:rPr>
            </w:pPr>
            <w:r w:rsidRPr="00055EBB">
              <w:rPr>
                <w:lang w:val="it-IT"/>
              </w:rPr>
              <w:t>Întreţinerea instalaţiilor se realizează de personal  calificat, pe baza unor proceduri/planuri de acţiune elaborate şi documentate prin programele de revizii şi reparaţii anuale.</w:t>
            </w:r>
          </w:p>
        </w:tc>
        <w:tc>
          <w:tcPr>
            <w:tcW w:w="1560" w:type="dxa"/>
            <w:gridSpan w:val="2"/>
            <w:vAlign w:val="center"/>
          </w:tcPr>
          <w:p w:rsidR="00DE52D9" w:rsidRPr="00055EBB" w:rsidRDefault="00DE52D9" w:rsidP="00E03CFC">
            <w:pPr>
              <w:ind w:right="-108"/>
              <w:jc w:val="center"/>
              <w:rPr>
                <w:lang w:val="it-IT"/>
              </w:rPr>
            </w:pPr>
            <w:r w:rsidRPr="00055EBB">
              <w:rPr>
                <w:lang w:val="it-IT"/>
              </w:rPr>
              <w:t>-</w:t>
            </w:r>
          </w:p>
        </w:tc>
        <w:tc>
          <w:tcPr>
            <w:tcW w:w="1988" w:type="dxa"/>
            <w:gridSpan w:val="2"/>
            <w:vAlign w:val="center"/>
          </w:tcPr>
          <w:p w:rsidR="00DE52D9" w:rsidRPr="00055EBB" w:rsidRDefault="00DE52D9" w:rsidP="00E03CFC">
            <w:pPr>
              <w:jc w:val="center"/>
              <w:rPr>
                <w:b/>
                <w:sz w:val="28"/>
                <w:szCs w:val="28"/>
                <w:lang w:val="it-IT"/>
              </w:rPr>
            </w:pPr>
            <w:r w:rsidRPr="00055EBB">
              <w:rPr>
                <w:b/>
                <w:sz w:val="28"/>
                <w:szCs w:val="28"/>
                <w:lang w:val="it-IT"/>
              </w:rPr>
              <w:t>-</w:t>
            </w:r>
          </w:p>
        </w:tc>
      </w:tr>
      <w:tr w:rsidR="00DE52D9" w:rsidRPr="003F7679" w:rsidTr="006B48B0">
        <w:tc>
          <w:tcPr>
            <w:tcW w:w="1699" w:type="dxa"/>
            <w:vMerge/>
          </w:tcPr>
          <w:p w:rsidR="00DE52D9" w:rsidRPr="00401C75" w:rsidRDefault="00DE52D9" w:rsidP="00401C75">
            <w:pPr>
              <w:jc w:val="center"/>
              <w:rPr>
                <w:b/>
                <w:sz w:val="28"/>
                <w:szCs w:val="28"/>
                <w:lang w:val="en-US"/>
              </w:rPr>
            </w:pPr>
          </w:p>
        </w:tc>
        <w:tc>
          <w:tcPr>
            <w:tcW w:w="2406" w:type="dxa"/>
            <w:gridSpan w:val="2"/>
            <w:vAlign w:val="center"/>
          </w:tcPr>
          <w:p w:rsidR="00DE52D9" w:rsidRPr="00EF7E41" w:rsidRDefault="00DE52D9" w:rsidP="006B48B0">
            <w:pPr>
              <w:rPr>
                <w:lang w:val="en-US"/>
              </w:rPr>
            </w:pPr>
            <w:r w:rsidRPr="00EF7E41">
              <w:rPr>
                <w:lang w:val="en-US"/>
              </w:rPr>
              <w:t>Se ţine o evidenţăriguroasăasupraoperaţiunilor de mentenanţăşiîntreţinere?</w:t>
            </w:r>
          </w:p>
        </w:tc>
        <w:tc>
          <w:tcPr>
            <w:tcW w:w="2694" w:type="dxa"/>
            <w:vAlign w:val="center"/>
          </w:tcPr>
          <w:p w:rsidR="00DE52D9" w:rsidRPr="00055EBB" w:rsidRDefault="006B48B0" w:rsidP="006B48B0">
            <w:pPr>
              <w:rPr>
                <w:b/>
                <w:sz w:val="28"/>
                <w:szCs w:val="28"/>
                <w:lang w:val="en-US"/>
              </w:rPr>
            </w:pPr>
            <w:r>
              <w:rPr>
                <w:lang w:val="en-US"/>
              </w:rPr>
              <w:t>Fiecareutila</w:t>
            </w:r>
            <w:r w:rsidR="00055EBB" w:rsidRPr="00055EBB">
              <w:rPr>
                <w:lang w:val="en-US"/>
              </w:rPr>
              <w:t>j are carteatehnicăîn care suntspecificatetipulşi data la care se face verificareaacestuia.</w:t>
            </w:r>
          </w:p>
        </w:tc>
        <w:tc>
          <w:tcPr>
            <w:tcW w:w="1560" w:type="dxa"/>
            <w:gridSpan w:val="2"/>
            <w:vAlign w:val="center"/>
          </w:tcPr>
          <w:p w:rsidR="00DE52D9" w:rsidRPr="00055EBB" w:rsidRDefault="00DE52D9" w:rsidP="00E03CFC">
            <w:pPr>
              <w:ind w:right="-108"/>
              <w:jc w:val="center"/>
              <w:rPr>
                <w:lang w:val="it-IT"/>
              </w:rPr>
            </w:pPr>
            <w:r w:rsidRPr="00055EBB">
              <w:rPr>
                <w:lang w:val="it-IT"/>
              </w:rPr>
              <w:t>-</w:t>
            </w:r>
          </w:p>
        </w:tc>
        <w:tc>
          <w:tcPr>
            <w:tcW w:w="1988" w:type="dxa"/>
            <w:gridSpan w:val="2"/>
            <w:vAlign w:val="center"/>
          </w:tcPr>
          <w:p w:rsidR="00DE52D9" w:rsidRPr="00055EBB" w:rsidRDefault="00DE52D9" w:rsidP="00E03CFC">
            <w:pPr>
              <w:jc w:val="center"/>
              <w:rPr>
                <w:b/>
                <w:sz w:val="28"/>
                <w:szCs w:val="28"/>
                <w:lang w:val="it-IT"/>
              </w:rPr>
            </w:pPr>
            <w:r w:rsidRPr="00055EBB">
              <w:rPr>
                <w:b/>
                <w:sz w:val="28"/>
                <w:szCs w:val="28"/>
                <w:lang w:val="it-IT"/>
              </w:rPr>
              <w:t>-</w:t>
            </w:r>
          </w:p>
        </w:tc>
      </w:tr>
      <w:tr w:rsidR="00DE52D9" w:rsidRPr="004164BD" w:rsidTr="006B48B0">
        <w:tc>
          <w:tcPr>
            <w:tcW w:w="1699" w:type="dxa"/>
            <w:vMerge/>
          </w:tcPr>
          <w:p w:rsidR="00DE52D9" w:rsidRPr="003F7679" w:rsidRDefault="00DE52D9" w:rsidP="00401C75">
            <w:pPr>
              <w:jc w:val="center"/>
              <w:rPr>
                <w:b/>
                <w:sz w:val="28"/>
                <w:szCs w:val="28"/>
                <w:lang w:val="it-IT"/>
              </w:rPr>
            </w:pPr>
          </w:p>
        </w:tc>
        <w:tc>
          <w:tcPr>
            <w:tcW w:w="2406" w:type="dxa"/>
            <w:gridSpan w:val="2"/>
            <w:vAlign w:val="center"/>
          </w:tcPr>
          <w:p w:rsidR="00DE52D9" w:rsidRPr="00E60031" w:rsidRDefault="00DE52D9" w:rsidP="006B48B0">
            <w:pPr>
              <w:rPr>
                <w:lang w:val="fr-FR"/>
              </w:rPr>
            </w:pPr>
            <w:r w:rsidRPr="00E60031">
              <w:rPr>
                <w:lang w:val="fr-FR"/>
              </w:rPr>
              <w:t>Este implementat şi menţinut un sistem de permise de lucru cu focul?</w:t>
            </w:r>
          </w:p>
        </w:tc>
        <w:tc>
          <w:tcPr>
            <w:tcW w:w="2694" w:type="dxa"/>
            <w:vAlign w:val="center"/>
          </w:tcPr>
          <w:p w:rsidR="00DE52D9" w:rsidRPr="00055EBB" w:rsidRDefault="00055EBB" w:rsidP="006B48B0">
            <w:pPr>
              <w:rPr>
                <w:lang w:val="it-IT"/>
              </w:rPr>
            </w:pPr>
            <w:r w:rsidRPr="00055EBB">
              <w:rPr>
                <w:lang w:val="it-IT"/>
              </w:rPr>
              <w:t>E</w:t>
            </w:r>
            <w:r w:rsidR="00DE52D9" w:rsidRPr="00055EBB">
              <w:rPr>
                <w:lang w:val="it-IT"/>
              </w:rPr>
              <w:t>ste implementat un sistem de permisii de lucru cu focul pentru personalul propriu</w:t>
            </w:r>
            <w:r w:rsidRPr="00055EBB">
              <w:rPr>
                <w:lang w:val="it-IT"/>
              </w:rPr>
              <w:t>.</w:t>
            </w:r>
          </w:p>
        </w:tc>
        <w:tc>
          <w:tcPr>
            <w:tcW w:w="1560" w:type="dxa"/>
            <w:gridSpan w:val="2"/>
            <w:vAlign w:val="center"/>
          </w:tcPr>
          <w:p w:rsidR="00DE52D9" w:rsidRPr="00055EBB" w:rsidRDefault="00DE52D9" w:rsidP="00E03CFC">
            <w:pPr>
              <w:jc w:val="center"/>
              <w:rPr>
                <w:b/>
                <w:sz w:val="28"/>
                <w:szCs w:val="28"/>
                <w:lang w:val="it-IT"/>
              </w:rPr>
            </w:pPr>
            <w:r w:rsidRPr="00055EBB">
              <w:rPr>
                <w:b/>
                <w:sz w:val="28"/>
                <w:szCs w:val="28"/>
                <w:lang w:val="it-IT"/>
              </w:rPr>
              <w:t>-</w:t>
            </w:r>
          </w:p>
        </w:tc>
        <w:tc>
          <w:tcPr>
            <w:tcW w:w="1988" w:type="dxa"/>
            <w:gridSpan w:val="2"/>
            <w:vAlign w:val="center"/>
          </w:tcPr>
          <w:p w:rsidR="00DE52D9" w:rsidRPr="00055EBB" w:rsidRDefault="00DE52D9" w:rsidP="00E03CFC">
            <w:pPr>
              <w:jc w:val="center"/>
              <w:rPr>
                <w:b/>
                <w:sz w:val="28"/>
                <w:szCs w:val="28"/>
                <w:lang w:val="it-IT"/>
              </w:rPr>
            </w:pPr>
            <w:r w:rsidRPr="00055EBB">
              <w:rPr>
                <w:b/>
                <w:sz w:val="28"/>
                <w:szCs w:val="28"/>
                <w:lang w:val="it-IT"/>
              </w:rPr>
              <w:t>-</w:t>
            </w:r>
          </w:p>
        </w:tc>
      </w:tr>
      <w:tr w:rsidR="00DE52D9" w:rsidRPr="004164BD" w:rsidTr="006B48B0">
        <w:trPr>
          <w:trHeight w:val="1187"/>
        </w:trPr>
        <w:tc>
          <w:tcPr>
            <w:tcW w:w="1699" w:type="dxa"/>
            <w:vMerge/>
          </w:tcPr>
          <w:p w:rsidR="00DE52D9" w:rsidRPr="004164BD" w:rsidRDefault="00DE52D9" w:rsidP="00401C75">
            <w:pPr>
              <w:jc w:val="center"/>
              <w:rPr>
                <w:b/>
                <w:sz w:val="28"/>
                <w:szCs w:val="28"/>
                <w:lang w:val="it-IT"/>
              </w:rPr>
            </w:pPr>
          </w:p>
        </w:tc>
        <w:tc>
          <w:tcPr>
            <w:tcW w:w="2406" w:type="dxa"/>
            <w:gridSpan w:val="2"/>
            <w:vAlign w:val="center"/>
          </w:tcPr>
          <w:p w:rsidR="00DE52D9" w:rsidRPr="00EA5D87" w:rsidRDefault="00DE52D9" w:rsidP="006B48B0">
            <w:pPr>
              <w:rPr>
                <w:lang w:val="fr-FR"/>
              </w:rPr>
            </w:pPr>
            <w:r w:rsidRPr="00EA5D87">
              <w:rPr>
                <w:lang w:val="fr-FR"/>
              </w:rPr>
              <w:t>Există un audit scris al sistemului ce prezintărecomandăricutermenestabilite?</w:t>
            </w:r>
          </w:p>
        </w:tc>
        <w:tc>
          <w:tcPr>
            <w:tcW w:w="2694" w:type="dxa"/>
            <w:vAlign w:val="center"/>
          </w:tcPr>
          <w:p w:rsidR="00DE52D9" w:rsidRPr="00055EBB" w:rsidRDefault="00DE52D9" w:rsidP="006B48B0">
            <w:pPr>
              <w:rPr>
                <w:lang w:val="it-IT"/>
              </w:rPr>
            </w:pPr>
            <w:r w:rsidRPr="00055EBB">
              <w:t>-</w:t>
            </w:r>
          </w:p>
        </w:tc>
        <w:tc>
          <w:tcPr>
            <w:tcW w:w="1560" w:type="dxa"/>
            <w:gridSpan w:val="2"/>
            <w:vAlign w:val="center"/>
          </w:tcPr>
          <w:p w:rsidR="00DE52D9" w:rsidRPr="00055EBB" w:rsidRDefault="00DE52D9" w:rsidP="006B48B0">
            <w:pPr>
              <w:ind w:right="-108"/>
              <w:rPr>
                <w:lang w:val="it-IT"/>
              </w:rPr>
            </w:pPr>
            <w:r w:rsidRPr="00055EBB">
              <w:rPr>
                <w:lang w:val="it-IT"/>
              </w:rPr>
              <w:t>-</w:t>
            </w:r>
          </w:p>
        </w:tc>
        <w:tc>
          <w:tcPr>
            <w:tcW w:w="1988" w:type="dxa"/>
            <w:gridSpan w:val="2"/>
            <w:vAlign w:val="center"/>
          </w:tcPr>
          <w:p w:rsidR="00DE52D9" w:rsidRPr="00055EBB" w:rsidRDefault="00055EBB" w:rsidP="006B48B0">
            <w:pPr>
              <w:rPr>
                <w:lang w:val="it-IT"/>
              </w:rPr>
            </w:pPr>
            <w:r w:rsidRPr="00055EBB">
              <w:rPr>
                <w:lang w:val="it-IT"/>
              </w:rPr>
              <w:t>Nu este cazul</w:t>
            </w:r>
            <w:r>
              <w:rPr>
                <w:lang w:val="it-IT"/>
              </w:rPr>
              <w:t>.</w:t>
            </w:r>
          </w:p>
        </w:tc>
      </w:tr>
      <w:tr w:rsidR="00055EBB" w:rsidRPr="004164BD" w:rsidTr="0066638A">
        <w:tc>
          <w:tcPr>
            <w:tcW w:w="1699" w:type="dxa"/>
            <w:vMerge w:val="restart"/>
          </w:tcPr>
          <w:p w:rsidR="00055EBB" w:rsidRDefault="00055EBB" w:rsidP="00401C75">
            <w:pPr>
              <w:jc w:val="center"/>
              <w:rPr>
                <w:lang w:val="it-IT"/>
              </w:rPr>
            </w:pPr>
          </w:p>
          <w:p w:rsidR="006B48B0" w:rsidRDefault="006B48B0" w:rsidP="00401C75">
            <w:pPr>
              <w:jc w:val="center"/>
              <w:rPr>
                <w:lang w:val="it-IT"/>
              </w:rPr>
            </w:pPr>
          </w:p>
          <w:p w:rsidR="00055EBB" w:rsidRDefault="00055EBB" w:rsidP="00401C75">
            <w:pPr>
              <w:jc w:val="center"/>
              <w:rPr>
                <w:lang w:val="it-IT"/>
              </w:rPr>
            </w:pPr>
          </w:p>
          <w:p w:rsidR="006B48B0" w:rsidRDefault="006B48B0" w:rsidP="00401C75">
            <w:pPr>
              <w:jc w:val="center"/>
              <w:rPr>
                <w:lang w:val="en-US"/>
              </w:rPr>
            </w:pPr>
          </w:p>
          <w:p w:rsidR="006B48B0" w:rsidRDefault="006B48B0" w:rsidP="00401C75">
            <w:pPr>
              <w:jc w:val="center"/>
              <w:rPr>
                <w:lang w:val="en-US"/>
              </w:rPr>
            </w:pPr>
          </w:p>
          <w:p w:rsidR="00055EBB" w:rsidRPr="00401C75" w:rsidRDefault="0066638A" w:rsidP="00401C75">
            <w:pPr>
              <w:jc w:val="center"/>
              <w:rPr>
                <w:lang w:val="en-US"/>
              </w:rPr>
            </w:pPr>
            <w:r>
              <w:rPr>
                <w:lang w:val="en-US"/>
              </w:rPr>
              <w:t>M</w:t>
            </w:r>
            <w:r w:rsidR="00055EBB" w:rsidRPr="00401C75">
              <w:rPr>
                <w:lang w:val="en-US"/>
              </w:rPr>
              <w:t>anagementulpentrumodernizare/</w:t>
            </w:r>
          </w:p>
          <w:p w:rsidR="00055EBB" w:rsidRPr="004164BD" w:rsidRDefault="00055EBB" w:rsidP="00401C75">
            <w:pPr>
              <w:jc w:val="center"/>
              <w:rPr>
                <w:lang w:val="it-IT"/>
              </w:rPr>
            </w:pPr>
            <w:r w:rsidRPr="00401C75">
              <w:rPr>
                <w:lang w:val="en-US"/>
              </w:rPr>
              <w:t>managementulschimbărilor</w:t>
            </w:r>
          </w:p>
        </w:tc>
        <w:tc>
          <w:tcPr>
            <w:tcW w:w="2406" w:type="dxa"/>
            <w:gridSpan w:val="2"/>
            <w:vAlign w:val="center"/>
          </w:tcPr>
          <w:p w:rsidR="00055EBB" w:rsidRDefault="00055EBB" w:rsidP="00DE52D9">
            <w:pPr>
              <w:jc w:val="both"/>
              <w:rPr>
                <w:lang w:val="en-US"/>
              </w:rPr>
            </w:pPr>
            <w:r w:rsidRPr="00401C75">
              <w:rPr>
                <w:lang w:val="en-US"/>
              </w:rPr>
              <w:t>Suntimplementateproceduripentrudefinireamodificărilorinstalaţiilor care facobiectulmanagementuluischimbărilor?</w:t>
            </w:r>
          </w:p>
          <w:p w:rsidR="0066638A" w:rsidRPr="00401C75" w:rsidRDefault="0066638A" w:rsidP="00DE52D9">
            <w:pPr>
              <w:jc w:val="both"/>
              <w:rPr>
                <w:lang w:val="en-US"/>
              </w:rPr>
            </w:pPr>
          </w:p>
        </w:tc>
        <w:tc>
          <w:tcPr>
            <w:tcW w:w="2694" w:type="dxa"/>
            <w:vAlign w:val="center"/>
          </w:tcPr>
          <w:p w:rsidR="00055EBB" w:rsidRPr="00055EBB" w:rsidRDefault="00055EBB" w:rsidP="005C6243">
            <w:pPr>
              <w:jc w:val="center"/>
              <w:rPr>
                <w:lang w:val="it-IT"/>
              </w:rPr>
            </w:pPr>
            <w:r w:rsidRPr="00055EBB">
              <w:t>-</w:t>
            </w:r>
          </w:p>
        </w:tc>
        <w:tc>
          <w:tcPr>
            <w:tcW w:w="1560" w:type="dxa"/>
            <w:gridSpan w:val="2"/>
            <w:vAlign w:val="center"/>
          </w:tcPr>
          <w:p w:rsidR="00055EBB" w:rsidRPr="00055EBB" w:rsidRDefault="00055EBB" w:rsidP="005C6243">
            <w:pPr>
              <w:ind w:right="-108"/>
              <w:jc w:val="center"/>
              <w:rPr>
                <w:lang w:val="it-IT"/>
              </w:rPr>
            </w:pPr>
            <w:r w:rsidRPr="00055EBB">
              <w:rPr>
                <w:lang w:val="it-IT"/>
              </w:rPr>
              <w:t>-</w:t>
            </w:r>
          </w:p>
        </w:tc>
        <w:tc>
          <w:tcPr>
            <w:tcW w:w="1988" w:type="dxa"/>
            <w:gridSpan w:val="2"/>
            <w:vAlign w:val="center"/>
          </w:tcPr>
          <w:p w:rsidR="00055EBB" w:rsidRPr="00055EBB" w:rsidRDefault="00055EBB" w:rsidP="005C6243">
            <w:pPr>
              <w:jc w:val="both"/>
              <w:rPr>
                <w:lang w:val="it-IT"/>
              </w:rPr>
            </w:pPr>
            <w:r w:rsidRPr="00055EBB">
              <w:rPr>
                <w:lang w:val="it-IT"/>
              </w:rPr>
              <w:t>Nu este cazul</w:t>
            </w:r>
            <w:r>
              <w:rPr>
                <w:lang w:val="it-IT"/>
              </w:rPr>
              <w:t>.</w:t>
            </w:r>
          </w:p>
        </w:tc>
      </w:tr>
      <w:tr w:rsidR="00055EBB" w:rsidRPr="00401C75" w:rsidTr="006B48B0">
        <w:tc>
          <w:tcPr>
            <w:tcW w:w="1699" w:type="dxa"/>
            <w:vMerge/>
          </w:tcPr>
          <w:p w:rsidR="00055EBB" w:rsidRPr="004164BD" w:rsidRDefault="00055EBB" w:rsidP="00401C75">
            <w:pPr>
              <w:jc w:val="both"/>
              <w:rPr>
                <w:b/>
                <w:sz w:val="28"/>
                <w:szCs w:val="28"/>
                <w:lang w:val="it-IT"/>
              </w:rPr>
            </w:pPr>
          </w:p>
        </w:tc>
        <w:tc>
          <w:tcPr>
            <w:tcW w:w="2406" w:type="dxa"/>
            <w:gridSpan w:val="2"/>
            <w:vAlign w:val="center"/>
          </w:tcPr>
          <w:p w:rsidR="00055EBB" w:rsidRPr="003F7679" w:rsidRDefault="00055EBB" w:rsidP="006B48B0">
            <w:pPr>
              <w:rPr>
                <w:lang w:val="it-IT"/>
              </w:rPr>
            </w:pPr>
            <w:r w:rsidRPr="003F7679">
              <w:rPr>
                <w:lang w:val="it-IT"/>
              </w:rPr>
              <w:t>Sunt implementate proceduri care reglementează modul de analiză al riscului pentru schimbările propuse?</w:t>
            </w:r>
          </w:p>
        </w:tc>
        <w:tc>
          <w:tcPr>
            <w:tcW w:w="2694" w:type="dxa"/>
            <w:vAlign w:val="center"/>
          </w:tcPr>
          <w:p w:rsidR="00055EBB" w:rsidRPr="00055EBB" w:rsidRDefault="00055EBB" w:rsidP="005C6243">
            <w:pPr>
              <w:jc w:val="center"/>
              <w:rPr>
                <w:lang w:val="it-IT"/>
              </w:rPr>
            </w:pPr>
            <w:r w:rsidRPr="00055EBB">
              <w:t>-</w:t>
            </w:r>
          </w:p>
        </w:tc>
        <w:tc>
          <w:tcPr>
            <w:tcW w:w="1560" w:type="dxa"/>
            <w:gridSpan w:val="2"/>
            <w:vAlign w:val="center"/>
          </w:tcPr>
          <w:p w:rsidR="00055EBB" w:rsidRPr="00055EBB" w:rsidRDefault="00055EBB" w:rsidP="005C6243">
            <w:pPr>
              <w:ind w:right="-108"/>
              <w:jc w:val="center"/>
              <w:rPr>
                <w:lang w:val="it-IT"/>
              </w:rPr>
            </w:pPr>
            <w:r w:rsidRPr="00055EBB">
              <w:rPr>
                <w:lang w:val="it-IT"/>
              </w:rPr>
              <w:t>-</w:t>
            </w:r>
          </w:p>
        </w:tc>
        <w:tc>
          <w:tcPr>
            <w:tcW w:w="1988" w:type="dxa"/>
            <w:gridSpan w:val="2"/>
            <w:vAlign w:val="center"/>
          </w:tcPr>
          <w:p w:rsidR="00055EBB" w:rsidRPr="00055EBB" w:rsidRDefault="00055EBB" w:rsidP="005C6243">
            <w:pPr>
              <w:jc w:val="both"/>
              <w:rPr>
                <w:lang w:val="it-IT"/>
              </w:rPr>
            </w:pPr>
            <w:r w:rsidRPr="00055EBB">
              <w:rPr>
                <w:lang w:val="it-IT"/>
              </w:rPr>
              <w:t>Nu este cazul</w:t>
            </w:r>
            <w:r>
              <w:rPr>
                <w:lang w:val="it-IT"/>
              </w:rPr>
              <w:t>.</w:t>
            </w:r>
          </w:p>
        </w:tc>
      </w:tr>
      <w:tr w:rsidR="00055EBB" w:rsidRPr="00587D86" w:rsidTr="006B48B0">
        <w:tc>
          <w:tcPr>
            <w:tcW w:w="1699" w:type="dxa"/>
            <w:vMerge/>
          </w:tcPr>
          <w:p w:rsidR="00055EBB" w:rsidRPr="00401C75" w:rsidRDefault="00055EBB" w:rsidP="00401C75">
            <w:pPr>
              <w:jc w:val="both"/>
              <w:rPr>
                <w:b/>
                <w:sz w:val="28"/>
                <w:szCs w:val="28"/>
                <w:lang w:val="en-US"/>
              </w:rPr>
            </w:pPr>
          </w:p>
        </w:tc>
        <w:tc>
          <w:tcPr>
            <w:tcW w:w="2406" w:type="dxa"/>
            <w:gridSpan w:val="2"/>
            <w:vAlign w:val="center"/>
          </w:tcPr>
          <w:p w:rsidR="00055EBB" w:rsidRPr="00EA5D87" w:rsidRDefault="00055EBB" w:rsidP="006B48B0">
            <w:pPr>
              <w:rPr>
                <w:lang w:val="fr-FR"/>
              </w:rPr>
            </w:pPr>
            <w:r w:rsidRPr="00EA5D87">
              <w:rPr>
                <w:lang w:val="fr-FR"/>
              </w:rPr>
              <w:t>Există un audit scris al sistemului ce prezintărecomandăricutermenestabilite?</w:t>
            </w:r>
          </w:p>
        </w:tc>
        <w:tc>
          <w:tcPr>
            <w:tcW w:w="2694" w:type="dxa"/>
            <w:vAlign w:val="center"/>
          </w:tcPr>
          <w:p w:rsidR="00055EBB" w:rsidRPr="00055EBB" w:rsidRDefault="00055EBB" w:rsidP="005C6243">
            <w:pPr>
              <w:jc w:val="center"/>
              <w:rPr>
                <w:lang w:val="it-IT"/>
              </w:rPr>
            </w:pPr>
            <w:r w:rsidRPr="00055EBB">
              <w:t>-</w:t>
            </w:r>
          </w:p>
        </w:tc>
        <w:tc>
          <w:tcPr>
            <w:tcW w:w="1560" w:type="dxa"/>
            <w:gridSpan w:val="2"/>
            <w:vAlign w:val="center"/>
          </w:tcPr>
          <w:p w:rsidR="00055EBB" w:rsidRPr="00055EBB" w:rsidRDefault="00055EBB" w:rsidP="005C6243">
            <w:pPr>
              <w:ind w:right="-108"/>
              <w:jc w:val="center"/>
              <w:rPr>
                <w:lang w:val="it-IT"/>
              </w:rPr>
            </w:pPr>
            <w:r w:rsidRPr="00055EBB">
              <w:rPr>
                <w:lang w:val="it-IT"/>
              </w:rPr>
              <w:t>-</w:t>
            </w:r>
          </w:p>
        </w:tc>
        <w:tc>
          <w:tcPr>
            <w:tcW w:w="1988" w:type="dxa"/>
            <w:gridSpan w:val="2"/>
            <w:vAlign w:val="center"/>
          </w:tcPr>
          <w:p w:rsidR="00055EBB" w:rsidRPr="00055EBB" w:rsidRDefault="00055EBB" w:rsidP="005C6243">
            <w:pPr>
              <w:jc w:val="both"/>
              <w:rPr>
                <w:lang w:val="it-IT"/>
              </w:rPr>
            </w:pPr>
            <w:r w:rsidRPr="00055EBB">
              <w:rPr>
                <w:lang w:val="it-IT"/>
              </w:rPr>
              <w:t>Nu este cazul</w:t>
            </w:r>
            <w:r>
              <w:rPr>
                <w:lang w:val="it-IT"/>
              </w:rPr>
              <w:t>.</w:t>
            </w:r>
          </w:p>
        </w:tc>
      </w:tr>
      <w:tr w:rsidR="00055EBB" w:rsidRPr="00401C75" w:rsidTr="006B48B0">
        <w:tc>
          <w:tcPr>
            <w:tcW w:w="1699" w:type="dxa"/>
            <w:vMerge w:val="restart"/>
          </w:tcPr>
          <w:p w:rsidR="00055EBB" w:rsidRPr="00587D86" w:rsidRDefault="00055EBB" w:rsidP="00401C75">
            <w:pPr>
              <w:jc w:val="center"/>
              <w:rPr>
                <w:lang w:val="it-IT"/>
              </w:rPr>
            </w:pPr>
          </w:p>
          <w:p w:rsidR="00055EBB" w:rsidRPr="00587D86" w:rsidRDefault="00055EBB" w:rsidP="00401C75">
            <w:pPr>
              <w:jc w:val="center"/>
              <w:rPr>
                <w:lang w:val="it-IT"/>
              </w:rPr>
            </w:pPr>
          </w:p>
          <w:p w:rsidR="00055EBB" w:rsidRDefault="00055EBB" w:rsidP="00401C75">
            <w:pPr>
              <w:jc w:val="center"/>
              <w:rPr>
                <w:lang w:val="it-IT"/>
              </w:rPr>
            </w:pPr>
          </w:p>
          <w:p w:rsidR="00055EBB" w:rsidRDefault="00055EBB" w:rsidP="00401C75">
            <w:pPr>
              <w:jc w:val="center"/>
              <w:rPr>
                <w:lang w:val="it-IT"/>
              </w:rPr>
            </w:pPr>
          </w:p>
          <w:p w:rsidR="00055EBB" w:rsidRDefault="00055EBB" w:rsidP="00401C75">
            <w:pPr>
              <w:jc w:val="center"/>
              <w:rPr>
                <w:lang w:val="it-IT"/>
              </w:rPr>
            </w:pPr>
          </w:p>
          <w:p w:rsidR="00055EBB" w:rsidRDefault="00055EBB" w:rsidP="00401C75">
            <w:pPr>
              <w:jc w:val="center"/>
              <w:rPr>
                <w:lang w:val="it-IT"/>
              </w:rPr>
            </w:pPr>
          </w:p>
          <w:p w:rsidR="00055EBB" w:rsidRDefault="00055EBB" w:rsidP="00401C75">
            <w:pPr>
              <w:jc w:val="center"/>
              <w:rPr>
                <w:lang w:val="it-IT"/>
              </w:rPr>
            </w:pPr>
          </w:p>
          <w:p w:rsidR="00055EBB" w:rsidRDefault="00055EBB" w:rsidP="00401C75">
            <w:pPr>
              <w:jc w:val="center"/>
              <w:rPr>
                <w:lang w:val="it-IT"/>
              </w:rPr>
            </w:pPr>
          </w:p>
          <w:p w:rsidR="00055EBB" w:rsidRDefault="00055EBB" w:rsidP="00401C75">
            <w:pPr>
              <w:jc w:val="center"/>
              <w:rPr>
                <w:lang w:val="it-IT"/>
              </w:rPr>
            </w:pPr>
          </w:p>
          <w:p w:rsidR="00055EBB" w:rsidRPr="00587D86" w:rsidRDefault="00055EBB" w:rsidP="00401C75">
            <w:pPr>
              <w:jc w:val="center"/>
              <w:rPr>
                <w:lang w:val="it-IT"/>
              </w:rPr>
            </w:pPr>
          </w:p>
          <w:p w:rsidR="00055EBB" w:rsidRPr="00587D86" w:rsidRDefault="00055EBB" w:rsidP="00401C75">
            <w:pPr>
              <w:jc w:val="center"/>
              <w:rPr>
                <w:lang w:val="it-IT"/>
              </w:rPr>
            </w:pPr>
          </w:p>
          <w:p w:rsidR="00055EBB" w:rsidRPr="00EF7E41" w:rsidRDefault="00055EBB" w:rsidP="00401C75">
            <w:pPr>
              <w:jc w:val="center"/>
              <w:rPr>
                <w:lang w:val="it-IT"/>
              </w:rPr>
            </w:pPr>
            <w:r w:rsidRPr="00EF7E41">
              <w:rPr>
                <w:lang w:val="it-IT"/>
              </w:rPr>
              <w:t xml:space="preserve">Planificarea pentru situaţii </w:t>
            </w:r>
          </w:p>
          <w:p w:rsidR="00055EBB" w:rsidRPr="00EF7E41" w:rsidRDefault="00055EBB" w:rsidP="00401C75">
            <w:pPr>
              <w:jc w:val="center"/>
              <w:rPr>
                <w:lang w:val="it-IT"/>
              </w:rPr>
            </w:pPr>
            <w:r w:rsidRPr="00EF7E41">
              <w:rPr>
                <w:lang w:val="it-IT"/>
              </w:rPr>
              <w:t>de urgenţă</w:t>
            </w:r>
          </w:p>
        </w:tc>
        <w:tc>
          <w:tcPr>
            <w:tcW w:w="2406" w:type="dxa"/>
            <w:gridSpan w:val="2"/>
            <w:vAlign w:val="center"/>
          </w:tcPr>
          <w:p w:rsidR="00055EBB" w:rsidRPr="00EF7E41" w:rsidRDefault="00055EBB" w:rsidP="006B48B0">
            <w:pPr>
              <w:rPr>
                <w:lang w:val="it-IT"/>
              </w:rPr>
            </w:pPr>
            <w:r w:rsidRPr="00EF7E41">
              <w:rPr>
                <w:lang w:val="it-IT"/>
              </w:rPr>
              <w:t>Există proceduri operaţionale în caz de situaţii de urgenţă specifice operării fiecărei instalaţii?</w:t>
            </w:r>
          </w:p>
        </w:tc>
        <w:tc>
          <w:tcPr>
            <w:tcW w:w="2694" w:type="dxa"/>
          </w:tcPr>
          <w:p w:rsidR="00055EBB" w:rsidRPr="00055EBB" w:rsidRDefault="00055EBB" w:rsidP="00B07E7E">
            <w:pPr>
              <w:jc w:val="both"/>
              <w:rPr>
                <w:b/>
                <w:sz w:val="28"/>
                <w:szCs w:val="28"/>
                <w:lang w:val="it-IT"/>
              </w:rPr>
            </w:pPr>
            <w:r w:rsidRPr="00055EBB">
              <w:t xml:space="preserve">Sunt elaborate 9 </w:t>
            </w:r>
            <w:r w:rsidRPr="00055EBB">
              <w:rPr>
                <w:i/>
              </w:rPr>
              <w:t xml:space="preserve">proceduri operaţionale şi de execuţie </w:t>
            </w:r>
            <w:r w:rsidRPr="00055EBB">
              <w:t>specifice pentru cele 9 scenarii prevăzute în planul de urgenţă internă</w:t>
            </w:r>
            <w:r w:rsidRPr="00055EBB">
              <w:rPr>
                <w:lang w:val="it-IT"/>
              </w:rPr>
              <w:t>.</w:t>
            </w:r>
          </w:p>
        </w:tc>
        <w:tc>
          <w:tcPr>
            <w:tcW w:w="1560" w:type="dxa"/>
            <w:gridSpan w:val="2"/>
            <w:vAlign w:val="center"/>
          </w:tcPr>
          <w:p w:rsidR="00055EBB" w:rsidRPr="00055EBB" w:rsidRDefault="00055EBB" w:rsidP="00E03CFC">
            <w:pPr>
              <w:jc w:val="center"/>
              <w:rPr>
                <w:b/>
                <w:sz w:val="28"/>
                <w:szCs w:val="28"/>
                <w:lang w:val="en-US"/>
              </w:rPr>
            </w:pPr>
            <w:r w:rsidRPr="00055EBB">
              <w:rPr>
                <w:b/>
                <w:sz w:val="28"/>
                <w:szCs w:val="28"/>
                <w:lang w:val="en-US"/>
              </w:rPr>
              <w:t>-</w:t>
            </w:r>
          </w:p>
        </w:tc>
        <w:tc>
          <w:tcPr>
            <w:tcW w:w="1988" w:type="dxa"/>
            <w:gridSpan w:val="2"/>
            <w:vAlign w:val="center"/>
          </w:tcPr>
          <w:p w:rsidR="00055EBB" w:rsidRPr="00055EBB" w:rsidRDefault="00055EBB" w:rsidP="00E03CFC">
            <w:pPr>
              <w:jc w:val="center"/>
              <w:rPr>
                <w:b/>
                <w:sz w:val="28"/>
                <w:szCs w:val="28"/>
                <w:lang w:val="en-US"/>
              </w:rPr>
            </w:pPr>
            <w:r w:rsidRPr="00055EBB">
              <w:rPr>
                <w:b/>
                <w:sz w:val="28"/>
                <w:szCs w:val="28"/>
                <w:lang w:val="en-US"/>
              </w:rPr>
              <w:t>-</w:t>
            </w:r>
          </w:p>
        </w:tc>
      </w:tr>
      <w:tr w:rsidR="00055EBB" w:rsidRPr="003F7679" w:rsidTr="006B48B0">
        <w:tc>
          <w:tcPr>
            <w:tcW w:w="1699" w:type="dxa"/>
            <w:vMerge/>
          </w:tcPr>
          <w:p w:rsidR="00055EBB" w:rsidRPr="00401C75" w:rsidRDefault="00055EBB" w:rsidP="00401C75">
            <w:pPr>
              <w:jc w:val="both"/>
              <w:rPr>
                <w:b/>
                <w:sz w:val="28"/>
                <w:szCs w:val="28"/>
                <w:lang w:val="en-US"/>
              </w:rPr>
            </w:pPr>
          </w:p>
        </w:tc>
        <w:tc>
          <w:tcPr>
            <w:tcW w:w="2406" w:type="dxa"/>
            <w:gridSpan w:val="2"/>
            <w:vAlign w:val="center"/>
          </w:tcPr>
          <w:p w:rsidR="00055EBB" w:rsidRPr="00401C75" w:rsidRDefault="00055EBB" w:rsidP="006B48B0">
            <w:pPr>
              <w:rPr>
                <w:lang w:val="en-US"/>
              </w:rPr>
            </w:pPr>
            <w:r w:rsidRPr="00401C75">
              <w:rPr>
                <w:lang w:val="en-US"/>
              </w:rPr>
              <w:t>Întregpersonalulbeneficiază de pregătirespecific</w:t>
            </w:r>
            <w:r>
              <w:rPr>
                <w:lang w:val="en-US"/>
              </w:rPr>
              <w:t>ă</w:t>
            </w:r>
            <w:r w:rsidRPr="00401C75">
              <w:rPr>
                <w:lang w:val="en-US"/>
              </w:rPr>
              <w:t>privindoperaţiileşimăsurilecetrebuieluateîncaz de urgenţă?</w:t>
            </w:r>
          </w:p>
        </w:tc>
        <w:tc>
          <w:tcPr>
            <w:tcW w:w="2694" w:type="dxa"/>
            <w:vAlign w:val="center"/>
          </w:tcPr>
          <w:p w:rsidR="00055EBB" w:rsidRPr="00055EBB" w:rsidRDefault="00055EBB" w:rsidP="006B48B0">
            <w:pPr>
              <w:rPr>
                <w:b/>
                <w:sz w:val="28"/>
                <w:szCs w:val="28"/>
              </w:rPr>
            </w:pPr>
            <w:r w:rsidRPr="00055EBB">
              <w:t>Întregul personal beneficiază de o pregătire privind modul de intervenţie în cazul producerii unui accident în care sunt implicate g.p.l.</w:t>
            </w:r>
          </w:p>
        </w:tc>
        <w:tc>
          <w:tcPr>
            <w:tcW w:w="1560" w:type="dxa"/>
            <w:gridSpan w:val="2"/>
            <w:vAlign w:val="center"/>
          </w:tcPr>
          <w:p w:rsidR="00055EBB" w:rsidRPr="00055EBB" w:rsidRDefault="00055EBB" w:rsidP="00E03CFC">
            <w:pPr>
              <w:jc w:val="center"/>
            </w:pPr>
            <w:r w:rsidRPr="00055EBB">
              <w:t>-</w:t>
            </w:r>
          </w:p>
        </w:tc>
        <w:tc>
          <w:tcPr>
            <w:tcW w:w="1988" w:type="dxa"/>
            <w:gridSpan w:val="2"/>
            <w:vAlign w:val="center"/>
          </w:tcPr>
          <w:p w:rsidR="00055EBB" w:rsidRPr="00055EBB" w:rsidRDefault="00055EBB" w:rsidP="00E03CFC">
            <w:pPr>
              <w:jc w:val="center"/>
              <w:rPr>
                <w:b/>
                <w:sz w:val="28"/>
                <w:szCs w:val="28"/>
                <w:lang w:val="it-IT"/>
              </w:rPr>
            </w:pPr>
            <w:r w:rsidRPr="00055EBB">
              <w:rPr>
                <w:b/>
                <w:sz w:val="28"/>
                <w:szCs w:val="28"/>
                <w:lang w:val="it-IT"/>
              </w:rPr>
              <w:t>-</w:t>
            </w:r>
          </w:p>
        </w:tc>
      </w:tr>
      <w:tr w:rsidR="00055EBB" w:rsidRPr="00B878AD" w:rsidTr="006B48B0">
        <w:tc>
          <w:tcPr>
            <w:tcW w:w="1699" w:type="dxa"/>
            <w:vMerge/>
          </w:tcPr>
          <w:p w:rsidR="00055EBB" w:rsidRPr="003F7679" w:rsidRDefault="00055EBB" w:rsidP="00401C75">
            <w:pPr>
              <w:jc w:val="both"/>
              <w:rPr>
                <w:b/>
                <w:sz w:val="28"/>
                <w:szCs w:val="28"/>
                <w:lang w:val="it-IT"/>
              </w:rPr>
            </w:pPr>
          </w:p>
        </w:tc>
        <w:tc>
          <w:tcPr>
            <w:tcW w:w="2406" w:type="dxa"/>
            <w:gridSpan w:val="2"/>
            <w:vAlign w:val="center"/>
          </w:tcPr>
          <w:p w:rsidR="00055EBB" w:rsidRPr="00B878AD" w:rsidRDefault="00055EBB" w:rsidP="006B48B0">
            <w:pPr>
              <w:rPr>
                <w:lang w:val="pt-BR"/>
              </w:rPr>
            </w:pPr>
            <w:r w:rsidRPr="00B878AD">
              <w:rPr>
                <w:lang w:val="pt-BR"/>
              </w:rPr>
              <w:t>Se efectuează exerciţii pentru a observa capacitatea de răspuns a tuturor componentelororganizaţiei?</w:t>
            </w:r>
          </w:p>
        </w:tc>
        <w:tc>
          <w:tcPr>
            <w:tcW w:w="2694" w:type="dxa"/>
            <w:vAlign w:val="center"/>
          </w:tcPr>
          <w:p w:rsidR="00055EBB" w:rsidRPr="00327F79" w:rsidRDefault="00055EBB" w:rsidP="006B48B0">
            <w:pPr>
              <w:rPr>
                <w:b/>
                <w:sz w:val="28"/>
                <w:szCs w:val="28"/>
                <w:lang w:val="pt-BR"/>
              </w:rPr>
            </w:pPr>
            <w:r w:rsidRPr="00327F79">
              <w:t>Semestrial se efectuează un exerciţiu pentru testarea planului de urgenţă internă organizat de conducerea unităţii conform planificării prevăzute în anexa nr. 4 din planul de pregătire în domeniul situaţiilor de urgenţă.</w:t>
            </w:r>
          </w:p>
        </w:tc>
        <w:tc>
          <w:tcPr>
            <w:tcW w:w="1560" w:type="dxa"/>
            <w:gridSpan w:val="2"/>
            <w:vAlign w:val="center"/>
          </w:tcPr>
          <w:p w:rsidR="00055EBB" w:rsidRPr="00327F79" w:rsidRDefault="00055EBB" w:rsidP="00E03CFC">
            <w:pPr>
              <w:jc w:val="center"/>
              <w:rPr>
                <w:b/>
                <w:sz w:val="28"/>
                <w:szCs w:val="28"/>
                <w:lang w:val="pt-BR"/>
              </w:rPr>
            </w:pPr>
            <w:r w:rsidRPr="00327F79">
              <w:rPr>
                <w:b/>
                <w:sz w:val="28"/>
                <w:szCs w:val="28"/>
                <w:lang w:val="pt-BR"/>
              </w:rPr>
              <w:t>-</w:t>
            </w:r>
          </w:p>
        </w:tc>
        <w:tc>
          <w:tcPr>
            <w:tcW w:w="1988" w:type="dxa"/>
            <w:gridSpan w:val="2"/>
            <w:vAlign w:val="center"/>
          </w:tcPr>
          <w:p w:rsidR="00055EBB" w:rsidRPr="00327F79" w:rsidRDefault="00055EBB" w:rsidP="00E03CFC">
            <w:pPr>
              <w:jc w:val="center"/>
              <w:rPr>
                <w:b/>
                <w:sz w:val="28"/>
                <w:szCs w:val="28"/>
                <w:lang w:val="pt-BR"/>
              </w:rPr>
            </w:pPr>
            <w:r w:rsidRPr="00327F79">
              <w:rPr>
                <w:b/>
                <w:sz w:val="28"/>
                <w:szCs w:val="28"/>
                <w:lang w:val="pt-BR"/>
              </w:rPr>
              <w:t>-</w:t>
            </w:r>
          </w:p>
        </w:tc>
      </w:tr>
      <w:tr w:rsidR="00055EBB" w:rsidRPr="00B878AD" w:rsidTr="006B48B0">
        <w:tc>
          <w:tcPr>
            <w:tcW w:w="1699" w:type="dxa"/>
            <w:vMerge/>
          </w:tcPr>
          <w:p w:rsidR="00055EBB" w:rsidRPr="00B878AD" w:rsidRDefault="00055EBB" w:rsidP="00401C75">
            <w:pPr>
              <w:jc w:val="both"/>
              <w:rPr>
                <w:b/>
                <w:sz w:val="28"/>
                <w:szCs w:val="28"/>
                <w:lang w:val="pt-BR"/>
              </w:rPr>
            </w:pPr>
          </w:p>
        </w:tc>
        <w:tc>
          <w:tcPr>
            <w:tcW w:w="2406" w:type="dxa"/>
            <w:gridSpan w:val="2"/>
            <w:vAlign w:val="center"/>
          </w:tcPr>
          <w:p w:rsidR="00055EBB" w:rsidRPr="00B878AD" w:rsidRDefault="00055EBB" w:rsidP="006B48B0">
            <w:pPr>
              <w:rPr>
                <w:lang w:val="fr-FR"/>
              </w:rPr>
            </w:pPr>
            <w:r w:rsidRPr="00B878AD">
              <w:rPr>
                <w:lang w:val="fr-FR"/>
              </w:rPr>
              <w:t>Există un audit scris în urma exerciţiilor ce prezintă recomandări cu termene stabilite?</w:t>
            </w:r>
          </w:p>
        </w:tc>
        <w:tc>
          <w:tcPr>
            <w:tcW w:w="2694" w:type="dxa"/>
            <w:vAlign w:val="center"/>
          </w:tcPr>
          <w:p w:rsidR="00055EBB" w:rsidRPr="00327F79" w:rsidRDefault="00055EBB" w:rsidP="006B48B0">
            <w:pPr>
              <w:rPr>
                <w:lang w:val="fr-FR"/>
              </w:rPr>
            </w:pPr>
            <w:r w:rsidRPr="00327F79">
              <w:rPr>
                <w:lang w:val="fr-FR"/>
              </w:rPr>
              <w:t>Înurmaefectuăriiexerciţiilor se întocmeşte un raport de evaluare</w:t>
            </w:r>
            <w:r w:rsidR="00327F79" w:rsidRPr="00327F79">
              <w:rPr>
                <w:lang w:val="fr-FR"/>
              </w:rPr>
              <w:t xml:space="preserve"> de cătreconducereaunităţii</w:t>
            </w:r>
            <w:r w:rsidRPr="00327F79">
              <w:rPr>
                <w:lang w:val="fr-FR"/>
              </w:rPr>
              <w:t xml:space="preserve">.  </w:t>
            </w:r>
          </w:p>
        </w:tc>
        <w:tc>
          <w:tcPr>
            <w:tcW w:w="1560" w:type="dxa"/>
            <w:gridSpan w:val="2"/>
            <w:vAlign w:val="center"/>
          </w:tcPr>
          <w:p w:rsidR="00055EBB" w:rsidRPr="00327F79" w:rsidRDefault="00055EBB" w:rsidP="00E03CFC">
            <w:pPr>
              <w:jc w:val="center"/>
            </w:pPr>
            <w:r w:rsidRPr="00327F79">
              <w:t>-</w:t>
            </w:r>
          </w:p>
        </w:tc>
        <w:tc>
          <w:tcPr>
            <w:tcW w:w="1988" w:type="dxa"/>
            <w:gridSpan w:val="2"/>
            <w:vAlign w:val="center"/>
          </w:tcPr>
          <w:p w:rsidR="00055EBB" w:rsidRPr="00327F79" w:rsidRDefault="00055EBB" w:rsidP="00E03CFC">
            <w:pPr>
              <w:jc w:val="center"/>
            </w:pPr>
            <w:r w:rsidRPr="00327F79">
              <w:t>-</w:t>
            </w:r>
          </w:p>
        </w:tc>
      </w:tr>
      <w:tr w:rsidR="00DE52D9" w:rsidRPr="00607753" w:rsidTr="006B48B0">
        <w:tc>
          <w:tcPr>
            <w:tcW w:w="1699" w:type="dxa"/>
            <w:vMerge w:val="restart"/>
          </w:tcPr>
          <w:p w:rsidR="00DE52D9" w:rsidRPr="00B878AD" w:rsidRDefault="00DE52D9" w:rsidP="00401C75">
            <w:pPr>
              <w:jc w:val="both"/>
              <w:rPr>
                <w:lang w:val="fr-FR"/>
              </w:rPr>
            </w:pPr>
          </w:p>
          <w:p w:rsidR="00DE52D9" w:rsidRPr="00B878AD" w:rsidRDefault="00DE52D9" w:rsidP="00401C75">
            <w:pPr>
              <w:jc w:val="both"/>
              <w:rPr>
                <w:lang w:val="fr-FR"/>
              </w:rPr>
            </w:pPr>
          </w:p>
          <w:p w:rsidR="00DE52D9" w:rsidRPr="00B878AD" w:rsidRDefault="00DE52D9" w:rsidP="00401C75">
            <w:pPr>
              <w:jc w:val="both"/>
              <w:rPr>
                <w:lang w:val="fr-FR"/>
              </w:rPr>
            </w:pPr>
          </w:p>
          <w:p w:rsidR="00DE52D9" w:rsidRDefault="00DE52D9" w:rsidP="00401C75">
            <w:pPr>
              <w:jc w:val="both"/>
              <w:rPr>
                <w:lang w:val="fr-FR"/>
              </w:rPr>
            </w:pPr>
          </w:p>
          <w:p w:rsidR="00DE52D9" w:rsidRDefault="00DE52D9" w:rsidP="00401C75">
            <w:pPr>
              <w:jc w:val="both"/>
              <w:rPr>
                <w:lang w:val="fr-FR"/>
              </w:rPr>
            </w:pPr>
          </w:p>
          <w:p w:rsidR="00DE52D9" w:rsidRDefault="00DE52D9" w:rsidP="00401C75">
            <w:pPr>
              <w:jc w:val="both"/>
              <w:rPr>
                <w:lang w:val="fr-FR"/>
              </w:rPr>
            </w:pPr>
          </w:p>
          <w:p w:rsidR="00DE52D9" w:rsidRPr="00B878AD" w:rsidRDefault="00DE52D9" w:rsidP="00401C75">
            <w:pPr>
              <w:jc w:val="both"/>
              <w:rPr>
                <w:lang w:val="fr-FR"/>
              </w:rPr>
            </w:pPr>
          </w:p>
          <w:p w:rsidR="00DE52D9" w:rsidRPr="00401C75" w:rsidRDefault="00DE52D9" w:rsidP="00401C75">
            <w:pPr>
              <w:jc w:val="center"/>
              <w:rPr>
                <w:lang w:val="en-US"/>
              </w:rPr>
            </w:pPr>
            <w:r w:rsidRPr="00401C75">
              <w:rPr>
                <w:lang w:val="en-US"/>
              </w:rPr>
              <w:t>Monitorizareaperformanţei</w:t>
            </w:r>
          </w:p>
        </w:tc>
        <w:tc>
          <w:tcPr>
            <w:tcW w:w="2406" w:type="dxa"/>
            <w:gridSpan w:val="2"/>
            <w:vAlign w:val="center"/>
          </w:tcPr>
          <w:p w:rsidR="00DE52D9" w:rsidRPr="00607753" w:rsidRDefault="00DE52D9" w:rsidP="006B48B0">
            <w:pPr>
              <w:rPr>
                <w:lang w:val="fr-FR"/>
              </w:rPr>
            </w:pPr>
            <w:r w:rsidRPr="00607753">
              <w:rPr>
                <w:lang w:val="fr-FR"/>
              </w:rPr>
              <w:t>Pentru fiecare punct enunţat în cadrul raportului de securitate au fost stabilite obiective ce duc la îndeplinirea acestora?</w:t>
            </w:r>
          </w:p>
        </w:tc>
        <w:tc>
          <w:tcPr>
            <w:tcW w:w="2694" w:type="dxa"/>
            <w:vAlign w:val="center"/>
          </w:tcPr>
          <w:p w:rsidR="00DE52D9" w:rsidRPr="00327F79" w:rsidRDefault="00DE52D9" w:rsidP="006B48B0">
            <w:pPr>
              <w:rPr>
                <w:b/>
                <w:sz w:val="28"/>
                <w:szCs w:val="28"/>
                <w:lang w:val="fr-FR"/>
              </w:rPr>
            </w:pPr>
            <w:r w:rsidRPr="00327F79">
              <w:t xml:space="preserve">În raportul de securitate au fost stabilite obiective pentru </w:t>
            </w:r>
            <w:r w:rsidR="00327F79" w:rsidRPr="00327F79">
              <w:t>îmbunătăţirea</w:t>
            </w:r>
            <w:r w:rsidRPr="00327F79">
              <w:t xml:space="preserve"> performanţei la fiecare loc de muncă </w:t>
            </w:r>
            <w:r w:rsidR="00327F79" w:rsidRPr="00327F79">
              <w:t>existent în punctele critice din obiectiv.</w:t>
            </w:r>
          </w:p>
        </w:tc>
        <w:tc>
          <w:tcPr>
            <w:tcW w:w="1560" w:type="dxa"/>
            <w:gridSpan w:val="2"/>
            <w:vAlign w:val="center"/>
          </w:tcPr>
          <w:p w:rsidR="00DE52D9" w:rsidRPr="00327F79" w:rsidRDefault="00DE52D9" w:rsidP="00E03CFC">
            <w:pPr>
              <w:jc w:val="center"/>
            </w:pPr>
            <w:r w:rsidRPr="00327F79">
              <w:t>-</w:t>
            </w:r>
          </w:p>
        </w:tc>
        <w:tc>
          <w:tcPr>
            <w:tcW w:w="1988" w:type="dxa"/>
            <w:gridSpan w:val="2"/>
            <w:vAlign w:val="center"/>
          </w:tcPr>
          <w:p w:rsidR="00DE52D9" w:rsidRPr="00327F79" w:rsidRDefault="00DE52D9" w:rsidP="00E03CFC">
            <w:pPr>
              <w:jc w:val="center"/>
              <w:rPr>
                <w:b/>
                <w:sz w:val="28"/>
                <w:szCs w:val="28"/>
                <w:lang w:val="fr-FR"/>
              </w:rPr>
            </w:pPr>
            <w:r w:rsidRPr="00327F79">
              <w:rPr>
                <w:b/>
                <w:sz w:val="28"/>
                <w:szCs w:val="28"/>
                <w:lang w:val="fr-FR"/>
              </w:rPr>
              <w:t>-</w:t>
            </w:r>
          </w:p>
        </w:tc>
      </w:tr>
      <w:tr w:rsidR="00990561" w:rsidRPr="00B878AD" w:rsidTr="006B48B0">
        <w:tc>
          <w:tcPr>
            <w:tcW w:w="1699" w:type="dxa"/>
            <w:vMerge/>
          </w:tcPr>
          <w:p w:rsidR="00990561" w:rsidRPr="00607753" w:rsidRDefault="00990561" w:rsidP="00401C75">
            <w:pPr>
              <w:jc w:val="both"/>
              <w:rPr>
                <w:lang w:val="fr-FR"/>
              </w:rPr>
            </w:pPr>
          </w:p>
        </w:tc>
        <w:tc>
          <w:tcPr>
            <w:tcW w:w="2406" w:type="dxa"/>
            <w:gridSpan w:val="2"/>
            <w:vAlign w:val="center"/>
          </w:tcPr>
          <w:p w:rsidR="00990561" w:rsidRPr="006B48B0" w:rsidRDefault="00990561" w:rsidP="006B48B0">
            <w:pPr>
              <w:rPr>
                <w:lang w:val="fr-FR"/>
              </w:rPr>
            </w:pPr>
            <w:r w:rsidRPr="006B48B0">
              <w:rPr>
                <w:lang w:val="fr-FR"/>
              </w:rPr>
              <w:t>Au foststabiliteprogramec</w:t>
            </w:r>
            <w:r w:rsidRPr="006B48B0">
              <w:rPr>
                <w:lang w:val="fr-FR"/>
              </w:rPr>
              <w:lastRenderedPageBreak/>
              <w:t>easigurăîndeplinireaobiectivelor?</w:t>
            </w:r>
          </w:p>
        </w:tc>
        <w:tc>
          <w:tcPr>
            <w:tcW w:w="2694" w:type="dxa"/>
            <w:vAlign w:val="center"/>
          </w:tcPr>
          <w:p w:rsidR="00990561" w:rsidRPr="00327F79" w:rsidRDefault="00990561" w:rsidP="00990561">
            <w:pPr>
              <w:jc w:val="center"/>
              <w:rPr>
                <w:b/>
                <w:sz w:val="28"/>
                <w:szCs w:val="28"/>
                <w:lang w:val="fr-FR"/>
              </w:rPr>
            </w:pPr>
            <w:r w:rsidRPr="00327F79">
              <w:rPr>
                <w:b/>
                <w:sz w:val="28"/>
                <w:szCs w:val="28"/>
                <w:lang w:val="fr-FR"/>
              </w:rPr>
              <w:lastRenderedPageBreak/>
              <w:t>-</w:t>
            </w:r>
          </w:p>
        </w:tc>
        <w:tc>
          <w:tcPr>
            <w:tcW w:w="1560" w:type="dxa"/>
            <w:gridSpan w:val="2"/>
            <w:vAlign w:val="center"/>
          </w:tcPr>
          <w:p w:rsidR="00990561" w:rsidRPr="00327F79" w:rsidRDefault="00990561" w:rsidP="00990561">
            <w:pPr>
              <w:jc w:val="center"/>
            </w:pPr>
            <w:r w:rsidRPr="00327F79">
              <w:t>-</w:t>
            </w:r>
          </w:p>
        </w:tc>
        <w:tc>
          <w:tcPr>
            <w:tcW w:w="1988" w:type="dxa"/>
            <w:gridSpan w:val="2"/>
            <w:vAlign w:val="center"/>
          </w:tcPr>
          <w:p w:rsidR="00990561" w:rsidRPr="00327F79" w:rsidRDefault="00327F79" w:rsidP="00933323">
            <w:pPr>
              <w:jc w:val="both"/>
              <w:rPr>
                <w:lang w:val="fr-FR"/>
              </w:rPr>
            </w:pPr>
            <w:r w:rsidRPr="00327F79">
              <w:rPr>
                <w:lang w:val="fr-FR"/>
              </w:rPr>
              <w:t>Nu este cazul.</w:t>
            </w:r>
          </w:p>
        </w:tc>
      </w:tr>
      <w:tr w:rsidR="00327F79" w:rsidRPr="00401C75" w:rsidTr="0066638A">
        <w:tc>
          <w:tcPr>
            <w:tcW w:w="1699" w:type="dxa"/>
            <w:vMerge/>
          </w:tcPr>
          <w:p w:rsidR="00327F79" w:rsidRPr="00B878AD" w:rsidRDefault="00327F79" w:rsidP="00401C75">
            <w:pPr>
              <w:jc w:val="both"/>
              <w:rPr>
                <w:lang w:val="fr-FR"/>
              </w:rPr>
            </w:pPr>
          </w:p>
        </w:tc>
        <w:tc>
          <w:tcPr>
            <w:tcW w:w="2406" w:type="dxa"/>
            <w:gridSpan w:val="2"/>
            <w:vAlign w:val="center"/>
          </w:tcPr>
          <w:p w:rsidR="00327F79" w:rsidRDefault="00327F79" w:rsidP="00FB2209">
            <w:pPr>
              <w:jc w:val="both"/>
              <w:rPr>
                <w:lang w:val="fr-FR"/>
              </w:rPr>
            </w:pPr>
            <w:r w:rsidRPr="00EA5D87">
              <w:rPr>
                <w:lang w:val="fr-FR"/>
              </w:rPr>
              <w:t>Există un audit scris al sistemului ce prezintărecomandăricutermenestabilite?</w:t>
            </w:r>
          </w:p>
          <w:p w:rsidR="0066638A" w:rsidRDefault="0066638A" w:rsidP="00FB2209">
            <w:pPr>
              <w:jc w:val="both"/>
              <w:rPr>
                <w:lang w:val="fr-FR"/>
              </w:rPr>
            </w:pPr>
          </w:p>
          <w:p w:rsidR="0066638A" w:rsidRPr="00EA5D87" w:rsidRDefault="0066638A" w:rsidP="00FB2209">
            <w:pPr>
              <w:jc w:val="both"/>
              <w:rPr>
                <w:lang w:val="fr-FR"/>
              </w:rPr>
            </w:pPr>
          </w:p>
        </w:tc>
        <w:tc>
          <w:tcPr>
            <w:tcW w:w="2694" w:type="dxa"/>
            <w:vAlign w:val="center"/>
          </w:tcPr>
          <w:p w:rsidR="00327F79" w:rsidRPr="00327F79" w:rsidRDefault="00327F79" w:rsidP="005C6243">
            <w:pPr>
              <w:jc w:val="center"/>
              <w:rPr>
                <w:b/>
                <w:sz w:val="28"/>
                <w:szCs w:val="28"/>
                <w:lang w:val="fr-FR"/>
              </w:rPr>
            </w:pPr>
            <w:r w:rsidRPr="00327F79">
              <w:rPr>
                <w:b/>
                <w:sz w:val="28"/>
                <w:szCs w:val="28"/>
                <w:lang w:val="fr-FR"/>
              </w:rPr>
              <w:t>-</w:t>
            </w:r>
          </w:p>
        </w:tc>
        <w:tc>
          <w:tcPr>
            <w:tcW w:w="1560" w:type="dxa"/>
            <w:gridSpan w:val="2"/>
            <w:vAlign w:val="center"/>
          </w:tcPr>
          <w:p w:rsidR="00327F79" w:rsidRPr="00327F79" w:rsidRDefault="00327F79" w:rsidP="005C6243">
            <w:pPr>
              <w:jc w:val="center"/>
            </w:pPr>
            <w:r w:rsidRPr="00327F79">
              <w:t>-</w:t>
            </w:r>
          </w:p>
        </w:tc>
        <w:tc>
          <w:tcPr>
            <w:tcW w:w="1988" w:type="dxa"/>
            <w:gridSpan w:val="2"/>
            <w:vAlign w:val="center"/>
          </w:tcPr>
          <w:p w:rsidR="00327F79" w:rsidRPr="00327F79" w:rsidRDefault="00327F79" w:rsidP="005C6243">
            <w:pPr>
              <w:jc w:val="both"/>
              <w:rPr>
                <w:lang w:val="fr-FR"/>
              </w:rPr>
            </w:pPr>
            <w:r w:rsidRPr="00327F79">
              <w:rPr>
                <w:lang w:val="fr-FR"/>
              </w:rPr>
              <w:t>Nu este cazul.</w:t>
            </w:r>
          </w:p>
        </w:tc>
      </w:tr>
      <w:tr w:rsidR="00327F79" w:rsidRPr="003F7679" w:rsidTr="006B48B0">
        <w:tc>
          <w:tcPr>
            <w:tcW w:w="1699" w:type="dxa"/>
            <w:vMerge w:val="restart"/>
            <w:vAlign w:val="center"/>
          </w:tcPr>
          <w:p w:rsidR="00327F79" w:rsidRPr="003F7679" w:rsidRDefault="00327F79" w:rsidP="00AA14B8">
            <w:pPr>
              <w:jc w:val="center"/>
              <w:rPr>
                <w:lang w:val="it-IT"/>
              </w:rPr>
            </w:pPr>
            <w:r w:rsidRPr="003F7679">
              <w:rPr>
                <w:lang w:val="it-IT"/>
              </w:rPr>
              <w:t>Adoptarea şi implementarea mecanismelor de investigare</w:t>
            </w:r>
          </w:p>
        </w:tc>
        <w:tc>
          <w:tcPr>
            <w:tcW w:w="2406" w:type="dxa"/>
            <w:gridSpan w:val="2"/>
            <w:vAlign w:val="center"/>
          </w:tcPr>
          <w:p w:rsidR="00327F79" w:rsidRPr="00E60031" w:rsidRDefault="00327F79" w:rsidP="006B48B0">
            <w:pPr>
              <w:rPr>
                <w:color w:val="FF0000"/>
                <w:lang w:val="it-IT"/>
              </w:rPr>
            </w:pPr>
            <w:r w:rsidRPr="00E60031">
              <w:rPr>
                <w:lang w:val="it-IT"/>
              </w:rPr>
              <w:t>Există o procedură  care stabileşte care sunt avariile/ accidentele ce trebuie investigate?</w:t>
            </w:r>
          </w:p>
        </w:tc>
        <w:tc>
          <w:tcPr>
            <w:tcW w:w="2694" w:type="dxa"/>
            <w:vAlign w:val="center"/>
          </w:tcPr>
          <w:p w:rsidR="00327F79" w:rsidRPr="00975C8D" w:rsidRDefault="00327F79" w:rsidP="006B48B0">
            <w:r w:rsidRPr="00975C8D">
              <w:t>În cazul producerii unei avarii/accident l</w:t>
            </w:r>
            <w:r w:rsidR="006B48B0">
              <w:t xml:space="preserve">a nivelul unităţii prin decizia nr.1715/06.06.2015 </w:t>
            </w:r>
            <w:r w:rsidRPr="00975C8D">
              <w:t>internă se constituie o comisie pentru investigarea unui accident</w:t>
            </w:r>
            <w:r w:rsidR="00975C8D" w:rsidRPr="00975C8D">
              <w:t>/</w:t>
            </w:r>
            <w:r w:rsidRPr="00975C8D">
              <w:t>accident.</w:t>
            </w:r>
          </w:p>
        </w:tc>
        <w:tc>
          <w:tcPr>
            <w:tcW w:w="1560" w:type="dxa"/>
            <w:gridSpan w:val="2"/>
            <w:vAlign w:val="center"/>
          </w:tcPr>
          <w:p w:rsidR="00327F79" w:rsidRPr="00975C8D" w:rsidRDefault="00327F79" w:rsidP="00E03CFC">
            <w:pPr>
              <w:jc w:val="center"/>
            </w:pPr>
            <w:r w:rsidRPr="00975C8D">
              <w:t>-</w:t>
            </w:r>
          </w:p>
        </w:tc>
        <w:tc>
          <w:tcPr>
            <w:tcW w:w="1988" w:type="dxa"/>
            <w:gridSpan w:val="2"/>
            <w:vAlign w:val="center"/>
          </w:tcPr>
          <w:p w:rsidR="00327F79" w:rsidRPr="00975C8D" w:rsidRDefault="00327F79" w:rsidP="00E03CFC">
            <w:pPr>
              <w:jc w:val="center"/>
              <w:rPr>
                <w:b/>
                <w:sz w:val="28"/>
                <w:szCs w:val="28"/>
                <w:lang w:val="it-IT"/>
              </w:rPr>
            </w:pPr>
            <w:r w:rsidRPr="00975C8D">
              <w:rPr>
                <w:b/>
                <w:sz w:val="28"/>
                <w:szCs w:val="28"/>
                <w:lang w:val="it-IT"/>
              </w:rPr>
              <w:t>-</w:t>
            </w:r>
          </w:p>
        </w:tc>
      </w:tr>
      <w:tr w:rsidR="00327F79" w:rsidRPr="003F7679" w:rsidTr="006B48B0">
        <w:tc>
          <w:tcPr>
            <w:tcW w:w="1699" w:type="dxa"/>
            <w:vMerge/>
          </w:tcPr>
          <w:p w:rsidR="00327F79" w:rsidRPr="003F7679" w:rsidRDefault="00327F79" w:rsidP="00401C75">
            <w:pPr>
              <w:jc w:val="both"/>
              <w:rPr>
                <w:lang w:val="it-IT"/>
              </w:rPr>
            </w:pPr>
          </w:p>
        </w:tc>
        <w:tc>
          <w:tcPr>
            <w:tcW w:w="2406" w:type="dxa"/>
            <w:gridSpan w:val="2"/>
            <w:vAlign w:val="center"/>
          </w:tcPr>
          <w:p w:rsidR="00327F79" w:rsidRPr="00E60031" w:rsidRDefault="00327F79" w:rsidP="006B48B0">
            <w:pPr>
              <w:rPr>
                <w:lang w:val="it-IT"/>
              </w:rPr>
            </w:pPr>
            <w:r w:rsidRPr="00E60031">
              <w:rPr>
                <w:lang w:val="it-IT"/>
              </w:rPr>
              <w:t>Există o procedură care să stabilească o metodologie sistematică de investigare a avariilor/accidentelor?</w:t>
            </w:r>
          </w:p>
        </w:tc>
        <w:tc>
          <w:tcPr>
            <w:tcW w:w="2694" w:type="dxa"/>
            <w:vAlign w:val="center"/>
          </w:tcPr>
          <w:p w:rsidR="00327F79" w:rsidRPr="00327F79" w:rsidRDefault="00327F79" w:rsidP="006B48B0">
            <w:pPr>
              <w:rPr>
                <w:b/>
                <w:sz w:val="28"/>
                <w:szCs w:val="28"/>
                <w:lang w:val="it-IT"/>
              </w:rPr>
            </w:pPr>
            <w:r w:rsidRPr="00327F79">
              <w:rPr>
                <w:b/>
                <w:sz w:val="28"/>
                <w:szCs w:val="28"/>
                <w:lang w:val="it-IT"/>
              </w:rPr>
              <w:t>-</w:t>
            </w:r>
          </w:p>
        </w:tc>
        <w:tc>
          <w:tcPr>
            <w:tcW w:w="1560" w:type="dxa"/>
            <w:gridSpan w:val="2"/>
            <w:vAlign w:val="center"/>
          </w:tcPr>
          <w:p w:rsidR="00327F79" w:rsidRPr="00327F79" w:rsidRDefault="00327F79" w:rsidP="006B48B0">
            <w:r w:rsidRPr="00327F79">
              <w:t>-</w:t>
            </w:r>
          </w:p>
        </w:tc>
        <w:tc>
          <w:tcPr>
            <w:tcW w:w="1988" w:type="dxa"/>
            <w:gridSpan w:val="2"/>
            <w:vAlign w:val="center"/>
          </w:tcPr>
          <w:p w:rsidR="00327F79" w:rsidRPr="00327F79" w:rsidRDefault="00327F79" w:rsidP="006B48B0">
            <w:pPr>
              <w:ind w:right="-108"/>
              <w:rPr>
                <w:b/>
                <w:sz w:val="28"/>
                <w:szCs w:val="28"/>
                <w:lang w:val="it-IT"/>
              </w:rPr>
            </w:pPr>
            <w:r w:rsidRPr="00327F79">
              <w:t>Pentru stabilirea metodologiei de investigare a accidentelor nu există procedură.</w:t>
            </w:r>
          </w:p>
        </w:tc>
      </w:tr>
      <w:tr w:rsidR="00327F79" w:rsidRPr="00A17B4F" w:rsidTr="006B48B0">
        <w:tc>
          <w:tcPr>
            <w:tcW w:w="1699" w:type="dxa"/>
            <w:vMerge/>
          </w:tcPr>
          <w:p w:rsidR="00327F79" w:rsidRPr="003F7679" w:rsidRDefault="00327F79" w:rsidP="00401C75">
            <w:pPr>
              <w:jc w:val="both"/>
              <w:rPr>
                <w:lang w:val="it-IT"/>
              </w:rPr>
            </w:pPr>
          </w:p>
        </w:tc>
        <w:tc>
          <w:tcPr>
            <w:tcW w:w="2406" w:type="dxa"/>
            <w:gridSpan w:val="2"/>
            <w:vAlign w:val="center"/>
          </w:tcPr>
          <w:p w:rsidR="00327F79" w:rsidRPr="00EF7E41" w:rsidRDefault="00327F79" w:rsidP="006B48B0">
            <w:pPr>
              <w:rPr>
                <w:lang w:val="it-IT"/>
              </w:rPr>
            </w:pPr>
            <w:r w:rsidRPr="00EF7E41">
              <w:rPr>
                <w:lang w:val="it-IT"/>
              </w:rPr>
              <w:t>Există un mecanism clar definit prin care se utilizează lecţiile învăţate de pe urma avariilor/accidentelor?</w:t>
            </w:r>
          </w:p>
        </w:tc>
        <w:tc>
          <w:tcPr>
            <w:tcW w:w="2694" w:type="dxa"/>
            <w:vAlign w:val="center"/>
          </w:tcPr>
          <w:p w:rsidR="00327F79" w:rsidRPr="00327F79" w:rsidRDefault="00327F79" w:rsidP="006B48B0">
            <w:pPr>
              <w:rPr>
                <w:b/>
                <w:sz w:val="28"/>
                <w:szCs w:val="28"/>
                <w:lang w:val="en-US"/>
              </w:rPr>
            </w:pPr>
            <w:r w:rsidRPr="00327F79">
              <w:rPr>
                <w:b/>
                <w:sz w:val="28"/>
                <w:szCs w:val="28"/>
                <w:lang w:val="en-US"/>
              </w:rPr>
              <w:t>-</w:t>
            </w:r>
          </w:p>
        </w:tc>
        <w:tc>
          <w:tcPr>
            <w:tcW w:w="1560" w:type="dxa"/>
            <w:gridSpan w:val="2"/>
            <w:vAlign w:val="center"/>
          </w:tcPr>
          <w:p w:rsidR="00327F79" w:rsidRPr="00327F79" w:rsidRDefault="00327F79" w:rsidP="006B48B0">
            <w:r w:rsidRPr="00327F79">
              <w:t>-</w:t>
            </w:r>
          </w:p>
        </w:tc>
        <w:tc>
          <w:tcPr>
            <w:tcW w:w="1988" w:type="dxa"/>
            <w:gridSpan w:val="2"/>
            <w:vAlign w:val="center"/>
          </w:tcPr>
          <w:p w:rsidR="00327F79" w:rsidRPr="00327F79" w:rsidRDefault="00327F79" w:rsidP="006B48B0">
            <w:pPr>
              <w:rPr>
                <w:b/>
                <w:sz w:val="28"/>
                <w:szCs w:val="28"/>
                <w:lang w:val="it-IT"/>
              </w:rPr>
            </w:pPr>
            <w:r w:rsidRPr="00327F79">
              <w:t>Nu a fost cazul deoarece de la ultima inspecţie şi până în în prezent nu s-a produs niciun</w:t>
            </w:r>
            <w:r>
              <w:t>/o</w:t>
            </w:r>
            <w:r w:rsidRPr="00327F79">
              <w:t xml:space="preserve"> accident/</w:t>
            </w:r>
            <w:r>
              <w:t>avarie</w:t>
            </w:r>
            <w:r w:rsidRPr="00327F79">
              <w:t>.</w:t>
            </w:r>
          </w:p>
        </w:tc>
      </w:tr>
      <w:tr w:rsidR="00327F79" w:rsidRPr="00B878AD" w:rsidTr="006B48B0">
        <w:tc>
          <w:tcPr>
            <w:tcW w:w="1699" w:type="dxa"/>
            <w:vMerge/>
          </w:tcPr>
          <w:p w:rsidR="00327F79" w:rsidRPr="003F7679" w:rsidRDefault="00327F79" w:rsidP="00401C75">
            <w:pPr>
              <w:jc w:val="both"/>
              <w:rPr>
                <w:lang w:val="it-IT"/>
              </w:rPr>
            </w:pPr>
          </w:p>
        </w:tc>
        <w:tc>
          <w:tcPr>
            <w:tcW w:w="2406" w:type="dxa"/>
            <w:gridSpan w:val="2"/>
            <w:vAlign w:val="center"/>
          </w:tcPr>
          <w:p w:rsidR="00327F79" w:rsidRPr="00B878AD" w:rsidRDefault="00327F79" w:rsidP="006B48B0">
            <w:pPr>
              <w:rPr>
                <w:lang w:val="it-IT"/>
              </w:rPr>
            </w:pPr>
            <w:r w:rsidRPr="00B878AD">
              <w:rPr>
                <w:lang w:val="it-IT"/>
              </w:rPr>
              <w:t>Se menţine un registru cu toate avariile/accidentele?</w:t>
            </w:r>
          </w:p>
        </w:tc>
        <w:tc>
          <w:tcPr>
            <w:tcW w:w="2694" w:type="dxa"/>
            <w:vAlign w:val="center"/>
          </w:tcPr>
          <w:p w:rsidR="00327F79" w:rsidRPr="00327F79" w:rsidRDefault="00327F79" w:rsidP="006B48B0">
            <w:pPr>
              <w:rPr>
                <w:b/>
                <w:sz w:val="28"/>
                <w:szCs w:val="28"/>
                <w:lang w:val="it-IT"/>
              </w:rPr>
            </w:pPr>
            <w:r w:rsidRPr="00327F79">
              <w:rPr>
                <w:b/>
                <w:sz w:val="28"/>
                <w:szCs w:val="28"/>
                <w:lang w:val="it-IT"/>
              </w:rPr>
              <w:t>-</w:t>
            </w:r>
          </w:p>
        </w:tc>
        <w:tc>
          <w:tcPr>
            <w:tcW w:w="1560" w:type="dxa"/>
            <w:gridSpan w:val="2"/>
            <w:vAlign w:val="center"/>
          </w:tcPr>
          <w:p w:rsidR="00327F79" w:rsidRPr="00327F79" w:rsidRDefault="00327F79" w:rsidP="006B48B0">
            <w:r w:rsidRPr="00327F79">
              <w:t>-</w:t>
            </w:r>
          </w:p>
        </w:tc>
        <w:tc>
          <w:tcPr>
            <w:tcW w:w="1988" w:type="dxa"/>
            <w:gridSpan w:val="2"/>
            <w:vAlign w:val="center"/>
          </w:tcPr>
          <w:p w:rsidR="00327F79" w:rsidRPr="00327F79" w:rsidRDefault="00327F79" w:rsidP="006B48B0">
            <w:pPr>
              <w:rPr>
                <w:b/>
                <w:sz w:val="28"/>
                <w:szCs w:val="28"/>
                <w:lang w:val="it-IT"/>
              </w:rPr>
            </w:pPr>
            <w:r w:rsidRPr="00327F79">
              <w:t xml:space="preserve">Nu există un registru </w:t>
            </w:r>
            <w:r w:rsidRPr="00327F79">
              <w:rPr>
                <w:lang w:val="it-IT"/>
              </w:rPr>
              <w:t>cu accidentele ce se pot produce pe amplasament.</w:t>
            </w:r>
          </w:p>
        </w:tc>
      </w:tr>
      <w:tr w:rsidR="00327F79" w:rsidRPr="002D46CB" w:rsidTr="006B48B0">
        <w:tc>
          <w:tcPr>
            <w:tcW w:w="1699" w:type="dxa"/>
            <w:vMerge w:val="restart"/>
          </w:tcPr>
          <w:p w:rsidR="00327F79" w:rsidRPr="00B878AD" w:rsidRDefault="00327F79" w:rsidP="00401C75">
            <w:pPr>
              <w:jc w:val="both"/>
              <w:rPr>
                <w:lang w:val="it-IT"/>
              </w:rPr>
            </w:pPr>
          </w:p>
          <w:p w:rsidR="00327F79" w:rsidRPr="00B878AD" w:rsidRDefault="00327F79" w:rsidP="00401C75">
            <w:pPr>
              <w:jc w:val="both"/>
              <w:rPr>
                <w:lang w:val="it-IT"/>
              </w:rPr>
            </w:pPr>
          </w:p>
          <w:p w:rsidR="00327F79" w:rsidRPr="003F7679" w:rsidRDefault="00327F79" w:rsidP="007F22A4">
            <w:pPr>
              <w:jc w:val="center"/>
              <w:rPr>
                <w:lang w:val="it-IT"/>
              </w:rPr>
            </w:pPr>
          </w:p>
          <w:p w:rsidR="00327F79" w:rsidRPr="003F7679" w:rsidRDefault="00327F79" w:rsidP="007F22A4">
            <w:pPr>
              <w:jc w:val="center"/>
              <w:rPr>
                <w:lang w:val="it-IT"/>
              </w:rPr>
            </w:pPr>
          </w:p>
          <w:p w:rsidR="00327F79" w:rsidRPr="003F7679" w:rsidRDefault="00327F79" w:rsidP="007F22A4">
            <w:pPr>
              <w:jc w:val="center"/>
              <w:rPr>
                <w:lang w:val="it-IT"/>
              </w:rPr>
            </w:pPr>
          </w:p>
          <w:p w:rsidR="00327F79" w:rsidRPr="003F7679" w:rsidRDefault="00327F79" w:rsidP="007F22A4">
            <w:pPr>
              <w:jc w:val="center"/>
              <w:rPr>
                <w:lang w:val="it-IT"/>
              </w:rPr>
            </w:pPr>
          </w:p>
          <w:p w:rsidR="00327F79" w:rsidRDefault="00327F79" w:rsidP="007F22A4">
            <w:pPr>
              <w:jc w:val="center"/>
              <w:rPr>
                <w:lang w:val="en-US"/>
              </w:rPr>
            </w:pPr>
            <w:r w:rsidRPr="00401C75">
              <w:rPr>
                <w:lang w:val="en-US"/>
              </w:rPr>
              <w:t>Audit</w:t>
            </w:r>
          </w:p>
          <w:p w:rsidR="00327F79" w:rsidRPr="00401C75" w:rsidRDefault="00327F79" w:rsidP="007F22A4">
            <w:pPr>
              <w:jc w:val="center"/>
              <w:rPr>
                <w:lang w:val="en-US"/>
              </w:rPr>
            </w:pPr>
            <w:r w:rsidRPr="00401C75">
              <w:rPr>
                <w:lang w:val="en-US"/>
              </w:rPr>
              <w:t>şirevizuire</w:t>
            </w:r>
          </w:p>
        </w:tc>
        <w:tc>
          <w:tcPr>
            <w:tcW w:w="2406" w:type="dxa"/>
            <w:gridSpan w:val="2"/>
            <w:vAlign w:val="center"/>
          </w:tcPr>
          <w:p w:rsidR="00327F79" w:rsidRPr="00EA5D87" w:rsidRDefault="00327F79" w:rsidP="006B48B0">
            <w:pPr>
              <w:rPr>
                <w:lang w:val="fr-FR"/>
              </w:rPr>
            </w:pPr>
            <w:r w:rsidRPr="00EA5D87">
              <w:rPr>
                <w:lang w:val="fr-FR"/>
              </w:rPr>
              <w:t>Există</w:t>
            </w:r>
            <w:r w:rsidR="005F6BDD">
              <w:rPr>
                <w:lang w:val="fr-FR"/>
              </w:rPr>
              <w:t xml:space="preserve"> </w:t>
            </w:r>
            <w:r w:rsidRPr="00EA5D87">
              <w:rPr>
                <w:lang w:val="fr-FR"/>
              </w:rPr>
              <w:t>stabilit un sistemclarde auditare a întregulu</w:t>
            </w:r>
            <w:r w:rsidR="005F6BDD">
              <w:rPr>
                <w:lang w:val="fr-FR"/>
              </w:rPr>
              <w:t xml:space="preserve"> </w:t>
            </w:r>
            <w:r w:rsidRPr="00EA5D87">
              <w:rPr>
                <w:lang w:val="fr-FR"/>
              </w:rPr>
              <w:t>isistem de management al siguranţei?</w:t>
            </w:r>
          </w:p>
        </w:tc>
        <w:tc>
          <w:tcPr>
            <w:tcW w:w="2694" w:type="dxa"/>
            <w:vAlign w:val="center"/>
          </w:tcPr>
          <w:p w:rsidR="00327F79" w:rsidRPr="00327F79" w:rsidRDefault="00327F79" w:rsidP="006B48B0">
            <w:pPr>
              <w:rPr>
                <w:b/>
                <w:sz w:val="28"/>
                <w:szCs w:val="28"/>
                <w:lang w:val="fr-FR"/>
              </w:rPr>
            </w:pPr>
            <w:r w:rsidRPr="00327F79">
              <w:rPr>
                <w:b/>
                <w:sz w:val="28"/>
                <w:szCs w:val="28"/>
                <w:lang w:val="fr-FR"/>
              </w:rPr>
              <w:t>-</w:t>
            </w:r>
          </w:p>
        </w:tc>
        <w:tc>
          <w:tcPr>
            <w:tcW w:w="1560" w:type="dxa"/>
            <w:gridSpan w:val="2"/>
            <w:vAlign w:val="center"/>
          </w:tcPr>
          <w:p w:rsidR="00327F79" w:rsidRPr="00327F79" w:rsidRDefault="00327F79" w:rsidP="006B48B0">
            <w:r w:rsidRPr="00327F79">
              <w:t>-</w:t>
            </w:r>
          </w:p>
        </w:tc>
        <w:tc>
          <w:tcPr>
            <w:tcW w:w="1988" w:type="dxa"/>
            <w:gridSpan w:val="2"/>
            <w:vAlign w:val="center"/>
          </w:tcPr>
          <w:p w:rsidR="00327F79" w:rsidRPr="00327F79" w:rsidRDefault="00327F79" w:rsidP="006B48B0">
            <w:pPr>
              <w:rPr>
                <w:b/>
                <w:sz w:val="28"/>
                <w:szCs w:val="28"/>
                <w:lang w:val="fr-FR"/>
              </w:rPr>
            </w:pPr>
            <w:r w:rsidRPr="00327F79">
              <w:t>Nu este cazul.</w:t>
            </w:r>
          </w:p>
        </w:tc>
      </w:tr>
      <w:tr w:rsidR="00327F79" w:rsidRPr="00401C75" w:rsidTr="006B48B0">
        <w:tc>
          <w:tcPr>
            <w:tcW w:w="1699" w:type="dxa"/>
            <w:vMerge/>
          </w:tcPr>
          <w:p w:rsidR="00327F79" w:rsidRPr="002D46CB" w:rsidRDefault="00327F79" w:rsidP="00401C75">
            <w:pPr>
              <w:jc w:val="both"/>
              <w:rPr>
                <w:lang w:val="fr-FR"/>
              </w:rPr>
            </w:pPr>
          </w:p>
        </w:tc>
        <w:tc>
          <w:tcPr>
            <w:tcW w:w="2406" w:type="dxa"/>
            <w:gridSpan w:val="2"/>
            <w:vAlign w:val="center"/>
          </w:tcPr>
          <w:p w:rsidR="00327F79" w:rsidRPr="00EA5D87" w:rsidRDefault="00327F79" w:rsidP="006B48B0">
            <w:pPr>
              <w:rPr>
                <w:lang w:val="fr-FR"/>
              </w:rPr>
            </w:pPr>
            <w:r w:rsidRPr="00EA5D87">
              <w:rPr>
                <w:lang w:val="fr-FR"/>
              </w:rPr>
              <w:t>Sunt</w:t>
            </w:r>
            <w:r w:rsidR="005F6BDD">
              <w:rPr>
                <w:lang w:val="fr-FR"/>
              </w:rPr>
              <w:t xml:space="preserve"> </w:t>
            </w:r>
            <w:r w:rsidRPr="00EA5D87">
              <w:rPr>
                <w:lang w:val="fr-FR"/>
              </w:rPr>
              <w:t>stabilite</w:t>
            </w:r>
            <w:r w:rsidR="005F6BDD">
              <w:rPr>
                <w:lang w:val="fr-FR"/>
              </w:rPr>
              <w:t xml:space="preserve"> </w:t>
            </w:r>
            <w:r w:rsidRPr="00EA5D87">
              <w:rPr>
                <w:lang w:val="fr-FR"/>
              </w:rPr>
              <w:t>criterii de verificare</w:t>
            </w:r>
            <w:r w:rsidR="005F6BDD">
              <w:rPr>
                <w:lang w:val="fr-FR"/>
              </w:rPr>
              <w:t xml:space="preserve"> </w:t>
            </w:r>
            <w:r w:rsidRPr="00EA5D87">
              <w:rPr>
                <w:lang w:val="fr-FR"/>
              </w:rPr>
              <w:t>prin audit al sistemului de management al siguranţei?</w:t>
            </w:r>
          </w:p>
        </w:tc>
        <w:tc>
          <w:tcPr>
            <w:tcW w:w="2694" w:type="dxa"/>
            <w:vAlign w:val="center"/>
          </w:tcPr>
          <w:p w:rsidR="00327F79" w:rsidRPr="00327F79" w:rsidRDefault="00327F79" w:rsidP="006B48B0">
            <w:pPr>
              <w:rPr>
                <w:b/>
                <w:sz w:val="28"/>
                <w:szCs w:val="28"/>
                <w:lang w:val="fr-FR"/>
              </w:rPr>
            </w:pPr>
            <w:r w:rsidRPr="00327F79">
              <w:rPr>
                <w:b/>
                <w:sz w:val="28"/>
                <w:szCs w:val="28"/>
                <w:lang w:val="fr-FR"/>
              </w:rPr>
              <w:t>-</w:t>
            </w:r>
          </w:p>
        </w:tc>
        <w:tc>
          <w:tcPr>
            <w:tcW w:w="1560" w:type="dxa"/>
            <w:gridSpan w:val="2"/>
            <w:vAlign w:val="center"/>
          </w:tcPr>
          <w:p w:rsidR="00327F79" w:rsidRPr="00327F79" w:rsidRDefault="00327F79" w:rsidP="006B48B0">
            <w:r w:rsidRPr="00327F79">
              <w:t>-</w:t>
            </w:r>
          </w:p>
        </w:tc>
        <w:tc>
          <w:tcPr>
            <w:tcW w:w="1988" w:type="dxa"/>
            <w:gridSpan w:val="2"/>
            <w:vAlign w:val="center"/>
          </w:tcPr>
          <w:p w:rsidR="00327F79" w:rsidRPr="00327F79" w:rsidRDefault="00327F79" w:rsidP="006B48B0">
            <w:pPr>
              <w:rPr>
                <w:b/>
                <w:sz w:val="28"/>
                <w:szCs w:val="28"/>
                <w:lang w:val="fr-FR"/>
              </w:rPr>
            </w:pPr>
            <w:r w:rsidRPr="00327F79">
              <w:t>Nu este cazul.</w:t>
            </w:r>
          </w:p>
        </w:tc>
      </w:tr>
      <w:tr w:rsidR="00327F79" w:rsidRPr="00401C75" w:rsidTr="006B48B0">
        <w:tc>
          <w:tcPr>
            <w:tcW w:w="1699" w:type="dxa"/>
          </w:tcPr>
          <w:p w:rsidR="00327F79" w:rsidRPr="00401C75" w:rsidRDefault="00327F79" w:rsidP="00401C75">
            <w:pPr>
              <w:jc w:val="both"/>
              <w:rPr>
                <w:lang w:val="en-US"/>
              </w:rPr>
            </w:pPr>
          </w:p>
        </w:tc>
        <w:tc>
          <w:tcPr>
            <w:tcW w:w="2406" w:type="dxa"/>
            <w:gridSpan w:val="2"/>
            <w:vAlign w:val="center"/>
          </w:tcPr>
          <w:p w:rsidR="00327F79" w:rsidRPr="00401C75" w:rsidRDefault="00327F79" w:rsidP="006B48B0">
            <w:pPr>
              <w:rPr>
                <w:lang w:val="en-US"/>
              </w:rPr>
            </w:pPr>
            <w:r w:rsidRPr="00401C75">
              <w:rPr>
                <w:lang w:val="en-US"/>
              </w:rPr>
              <w:t>Sunt</w:t>
            </w:r>
            <w:r w:rsidR="005F6BDD">
              <w:rPr>
                <w:lang w:val="en-US"/>
              </w:rPr>
              <w:t xml:space="preserve"> </w:t>
            </w:r>
            <w:r w:rsidRPr="00401C75">
              <w:rPr>
                <w:lang w:val="en-US"/>
              </w:rPr>
              <w:t>atent</w:t>
            </w:r>
            <w:r w:rsidR="005F6BDD">
              <w:rPr>
                <w:lang w:val="en-US"/>
              </w:rPr>
              <w:t xml:space="preserve"> </w:t>
            </w:r>
            <w:r w:rsidRPr="00401C75">
              <w:rPr>
                <w:lang w:val="en-US"/>
              </w:rPr>
              <w:t>urmărite</w:t>
            </w:r>
            <w:r w:rsidR="005F6BDD">
              <w:rPr>
                <w:lang w:val="en-US"/>
              </w:rPr>
              <w:t xml:space="preserve"> </w:t>
            </w:r>
            <w:r w:rsidRPr="00401C75">
              <w:rPr>
                <w:lang w:val="en-US"/>
              </w:rPr>
              <w:t>recomandările</w:t>
            </w:r>
            <w:r w:rsidR="005F6BDD">
              <w:rPr>
                <w:lang w:val="en-US"/>
              </w:rPr>
              <w:t xml:space="preserve"> </w:t>
            </w:r>
            <w:r w:rsidRPr="00401C75">
              <w:rPr>
                <w:lang w:val="en-US"/>
              </w:rPr>
              <w:t>rezultate</w:t>
            </w:r>
            <w:r w:rsidR="005F6BDD">
              <w:rPr>
                <w:lang w:val="en-US"/>
              </w:rPr>
              <w:t xml:space="preserve"> </w:t>
            </w:r>
            <w:r w:rsidRPr="00401C75">
              <w:rPr>
                <w:lang w:val="en-US"/>
              </w:rPr>
              <w:t>înurma</w:t>
            </w:r>
            <w:r w:rsidR="005F6BDD">
              <w:rPr>
                <w:lang w:val="en-US"/>
              </w:rPr>
              <w:t xml:space="preserve"> </w:t>
            </w:r>
            <w:r w:rsidRPr="00401C75">
              <w:rPr>
                <w:lang w:val="en-US"/>
              </w:rPr>
              <w:t>auditurilor,?</w:t>
            </w:r>
          </w:p>
        </w:tc>
        <w:tc>
          <w:tcPr>
            <w:tcW w:w="2694" w:type="dxa"/>
            <w:vAlign w:val="center"/>
          </w:tcPr>
          <w:p w:rsidR="00327F79" w:rsidRPr="00AF3134" w:rsidRDefault="00327F79" w:rsidP="006B48B0">
            <w:pPr>
              <w:rPr>
                <w:b/>
                <w:sz w:val="28"/>
                <w:szCs w:val="28"/>
                <w:lang w:val="en-US"/>
              </w:rPr>
            </w:pPr>
          </w:p>
          <w:p w:rsidR="00327F79" w:rsidRPr="00AF3134" w:rsidRDefault="00327F79" w:rsidP="006B48B0">
            <w:pPr>
              <w:rPr>
                <w:b/>
                <w:sz w:val="28"/>
                <w:szCs w:val="28"/>
                <w:lang w:val="en-US"/>
              </w:rPr>
            </w:pPr>
            <w:r w:rsidRPr="00AF3134">
              <w:rPr>
                <w:b/>
                <w:sz w:val="28"/>
                <w:szCs w:val="28"/>
                <w:lang w:val="en-US"/>
              </w:rPr>
              <w:t>-</w:t>
            </w:r>
          </w:p>
          <w:p w:rsidR="00327F79" w:rsidRPr="00AF3134" w:rsidRDefault="00327F79" w:rsidP="006B48B0">
            <w:pPr>
              <w:rPr>
                <w:b/>
                <w:sz w:val="28"/>
                <w:szCs w:val="28"/>
                <w:lang w:val="en-US"/>
              </w:rPr>
            </w:pPr>
          </w:p>
        </w:tc>
        <w:tc>
          <w:tcPr>
            <w:tcW w:w="1560" w:type="dxa"/>
            <w:gridSpan w:val="2"/>
            <w:vAlign w:val="center"/>
          </w:tcPr>
          <w:p w:rsidR="00327F79" w:rsidRPr="00AF3134" w:rsidRDefault="00327F79" w:rsidP="006B48B0">
            <w:r w:rsidRPr="00AF3134">
              <w:t>-</w:t>
            </w:r>
          </w:p>
        </w:tc>
        <w:tc>
          <w:tcPr>
            <w:tcW w:w="1988" w:type="dxa"/>
            <w:gridSpan w:val="2"/>
            <w:vAlign w:val="center"/>
          </w:tcPr>
          <w:p w:rsidR="00327F79" w:rsidRPr="00AF3134" w:rsidRDefault="00327F79" w:rsidP="006B48B0">
            <w:pPr>
              <w:tabs>
                <w:tab w:val="left" w:pos="0"/>
              </w:tabs>
            </w:pPr>
            <w:r w:rsidRPr="00AF3134">
              <w:t>Nu este cazul.</w:t>
            </w:r>
          </w:p>
        </w:tc>
      </w:tr>
      <w:tr w:rsidR="00C148C8" w:rsidRPr="003F7679" w:rsidTr="006B48B0">
        <w:tc>
          <w:tcPr>
            <w:tcW w:w="1699" w:type="dxa"/>
            <w:vAlign w:val="center"/>
          </w:tcPr>
          <w:p w:rsidR="00C148C8" w:rsidRPr="00401C75" w:rsidRDefault="00C148C8" w:rsidP="00AA14B8">
            <w:pPr>
              <w:jc w:val="center"/>
              <w:rPr>
                <w:lang w:val="en-US"/>
              </w:rPr>
            </w:pPr>
            <w:r w:rsidRPr="00401C75">
              <w:rPr>
                <w:lang w:val="en-US"/>
              </w:rPr>
              <w:t>Personal contractat</w:t>
            </w:r>
          </w:p>
        </w:tc>
        <w:tc>
          <w:tcPr>
            <w:tcW w:w="2406" w:type="dxa"/>
            <w:gridSpan w:val="2"/>
            <w:vAlign w:val="center"/>
          </w:tcPr>
          <w:p w:rsidR="00C148C8" w:rsidRPr="003F7679" w:rsidRDefault="00C148C8" w:rsidP="006B48B0">
            <w:pPr>
              <w:rPr>
                <w:lang w:val="it-IT"/>
              </w:rPr>
            </w:pPr>
            <w:r w:rsidRPr="003F7679">
              <w:rPr>
                <w:lang w:val="it-IT"/>
              </w:rPr>
              <w:t>Măsurile prezentate mai sus se regăsesc şi în colaborarea cu contractorii?</w:t>
            </w:r>
          </w:p>
        </w:tc>
        <w:tc>
          <w:tcPr>
            <w:tcW w:w="2694" w:type="dxa"/>
            <w:vAlign w:val="center"/>
          </w:tcPr>
          <w:p w:rsidR="00C148C8" w:rsidRPr="00AF3134" w:rsidRDefault="00C148C8" w:rsidP="006B48B0">
            <w:pPr>
              <w:rPr>
                <w:b/>
                <w:sz w:val="28"/>
                <w:szCs w:val="28"/>
                <w:lang w:val="it-IT"/>
              </w:rPr>
            </w:pPr>
            <w:r w:rsidRPr="00AF3134">
              <w:rPr>
                <w:b/>
                <w:sz w:val="28"/>
                <w:szCs w:val="28"/>
                <w:lang w:val="it-IT"/>
              </w:rPr>
              <w:t>-</w:t>
            </w:r>
          </w:p>
        </w:tc>
        <w:tc>
          <w:tcPr>
            <w:tcW w:w="1560" w:type="dxa"/>
            <w:gridSpan w:val="2"/>
            <w:vAlign w:val="center"/>
          </w:tcPr>
          <w:p w:rsidR="00C148C8" w:rsidRPr="00AF3134" w:rsidRDefault="00C148C8" w:rsidP="006B48B0">
            <w:pPr>
              <w:rPr>
                <w:b/>
                <w:sz w:val="28"/>
                <w:szCs w:val="28"/>
                <w:lang w:val="it-IT"/>
              </w:rPr>
            </w:pPr>
            <w:r w:rsidRPr="00AF3134">
              <w:rPr>
                <w:b/>
                <w:sz w:val="28"/>
                <w:szCs w:val="28"/>
                <w:lang w:val="it-IT"/>
              </w:rPr>
              <w:t>-</w:t>
            </w:r>
          </w:p>
        </w:tc>
        <w:tc>
          <w:tcPr>
            <w:tcW w:w="1988" w:type="dxa"/>
            <w:gridSpan w:val="2"/>
            <w:vAlign w:val="center"/>
          </w:tcPr>
          <w:p w:rsidR="00C148C8" w:rsidRPr="00AF3134" w:rsidRDefault="00C148C8" w:rsidP="006B48B0">
            <w:pPr>
              <w:rPr>
                <w:b/>
                <w:sz w:val="28"/>
                <w:szCs w:val="28"/>
                <w:lang w:val="it-IT"/>
              </w:rPr>
            </w:pPr>
            <w:r w:rsidRPr="00AF3134">
              <w:t>Nu este cazul.</w:t>
            </w:r>
          </w:p>
        </w:tc>
      </w:tr>
      <w:tr w:rsidR="00C148C8" w:rsidRPr="003F7679" w:rsidTr="0066638A">
        <w:tc>
          <w:tcPr>
            <w:tcW w:w="10347" w:type="dxa"/>
            <w:gridSpan w:val="8"/>
            <w:tcBorders>
              <w:left w:val="nil"/>
              <w:right w:val="nil"/>
            </w:tcBorders>
          </w:tcPr>
          <w:p w:rsidR="00092E13" w:rsidRDefault="00092E13" w:rsidP="00572CE0">
            <w:pPr>
              <w:ind w:right="-108"/>
              <w:jc w:val="both"/>
              <w:rPr>
                <w:lang w:val="it-IT"/>
              </w:rPr>
            </w:pPr>
          </w:p>
          <w:p w:rsidR="000D4952" w:rsidRDefault="000D4952" w:rsidP="00572CE0">
            <w:pPr>
              <w:ind w:right="-108"/>
              <w:jc w:val="both"/>
              <w:rPr>
                <w:lang w:val="it-IT"/>
              </w:rPr>
            </w:pPr>
          </w:p>
          <w:p w:rsidR="00F6086F" w:rsidRDefault="00F6086F" w:rsidP="00572CE0">
            <w:pPr>
              <w:ind w:right="-108"/>
              <w:jc w:val="both"/>
              <w:rPr>
                <w:lang w:val="it-IT"/>
              </w:rPr>
            </w:pPr>
          </w:p>
          <w:p w:rsidR="002F7533" w:rsidRDefault="002F7533" w:rsidP="00572CE0">
            <w:pPr>
              <w:ind w:right="-108"/>
              <w:jc w:val="both"/>
              <w:rPr>
                <w:lang w:val="it-IT"/>
              </w:rPr>
            </w:pPr>
          </w:p>
          <w:p w:rsidR="00C73849" w:rsidRPr="003F7679" w:rsidRDefault="00C73849" w:rsidP="00572CE0">
            <w:pPr>
              <w:ind w:right="-108"/>
              <w:jc w:val="both"/>
              <w:rPr>
                <w:lang w:val="it-IT"/>
              </w:rPr>
            </w:pPr>
          </w:p>
        </w:tc>
      </w:tr>
      <w:tr w:rsidR="00C148C8" w:rsidRPr="003F7679" w:rsidTr="0066638A">
        <w:tc>
          <w:tcPr>
            <w:tcW w:w="2124" w:type="dxa"/>
            <w:gridSpan w:val="2"/>
            <w:vAlign w:val="center"/>
          </w:tcPr>
          <w:p w:rsidR="00C148C8" w:rsidRPr="00401C75" w:rsidRDefault="00C148C8" w:rsidP="00401C75">
            <w:pPr>
              <w:jc w:val="center"/>
              <w:rPr>
                <w:b/>
                <w:lang w:val="en-US"/>
              </w:rPr>
            </w:pPr>
            <w:r w:rsidRPr="00401C75">
              <w:rPr>
                <w:b/>
                <w:lang w:val="en-US"/>
              </w:rPr>
              <w:lastRenderedPageBreak/>
              <w:t>Verificare</w:t>
            </w:r>
            <w:r w:rsidR="002F7533">
              <w:rPr>
                <w:b/>
                <w:lang w:val="en-US"/>
              </w:rPr>
              <w:t xml:space="preserve"> </w:t>
            </w:r>
            <w:r w:rsidRPr="00401C75">
              <w:rPr>
                <w:b/>
                <w:lang w:val="en-US"/>
              </w:rPr>
              <w:t>în</w:t>
            </w:r>
            <w:r w:rsidR="002F7533">
              <w:rPr>
                <w:b/>
                <w:lang w:val="en-US"/>
              </w:rPr>
              <w:t xml:space="preserve"> </w:t>
            </w:r>
            <w:r w:rsidRPr="00401C75">
              <w:rPr>
                <w:b/>
                <w:lang w:val="en-US"/>
              </w:rPr>
              <w:t>teren</w:t>
            </w:r>
          </w:p>
        </w:tc>
        <w:tc>
          <w:tcPr>
            <w:tcW w:w="5243" w:type="dxa"/>
            <w:gridSpan w:val="3"/>
            <w:vAlign w:val="center"/>
          </w:tcPr>
          <w:p w:rsidR="00C148C8" w:rsidRPr="00EA5D87" w:rsidRDefault="00C148C8" w:rsidP="00401C75">
            <w:pPr>
              <w:jc w:val="center"/>
              <w:rPr>
                <w:i/>
                <w:lang w:val="fr-FR"/>
              </w:rPr>
            </w:pPr>
            <w:r w:rsidRPr="00EA5D87">
              <w:rPr>
                <w:i/>
                <w:lang w:val="fr-FR"/>
              </w:rPr>
              <w:t>Respectătoatecerinţelelegale/asigură un gradridicat de protecţie/siguranţă</w:t>
            </w:r>
          </w:p>
        </w:tc>
        <w:tc>
          <w:tcPr>
            <w:tcW w:w="1701" w:type="dxa"/>
            <w:gridSpan w:val="2"/>
            <w:vAlign w:val="center"/>
          </w:tcPr>
          <w:p w:rsidR="00C148C8" w:rsidRPr="00EA5D87" w:rsidRDefault="00C148C8" w:rsidP="007E74E4">
            <w:pPr>
              <w:jc w:val="center"/>
              <w:rPr>
                <w:i/>
                <w:lang w:val="fr-FR"/>
              </w:rPr>
            </w:pPr>
            <w:r w:rsidRPr="00EA5D87">
              <w:rPr>
                <w:i/>
                <w:lang w:val="fr-FR"/>
              </w:rPr>
              <w:t>Îndeplineştemajoritateacerinţelorlegale/asigurăprotecţie/</w:t>
            </w:r>
          </w:p>
          <w:p w:rsidR="00C148C8" w:rsidRPr="00EA5D87" w:rsidRDefault="00C148C8" w:rsidP="007E74E4">
            <w:pPr>
              <w:jc w:val="center"/>
              <w:rPr>
                <w:i/>
                <w:lang w:val="fr-FR"/>
              </w:rPr>
            </w:pPr>
            <w:r w:rsidRPr="00EA5D87">
              <w:rPr>
                <w:i/>
                <w:lang w:val="fr-FR"/>
              </w:rPr>
              <w:t>siguranţă</w:t>
            </w:r>
          </w:p>
          <w:p w:rsidR="00C148C8" w:rsidRPr="00EA5D87" w:rsidRDefault="00C148C8" w:rsidP="007E74E4">
            <w:pPr>
              <w:jc w:val="center"/>
              <w:rPr>
                <w:i/>
                <w:lang w:val="fr-FR"/>
              </w:rPr>
            </w:pPr>
            <w:r w:rsidRPr="00EA5D87">
              <w:rPr>
                <w:i/>
                <w:lang w:val="fr-FR"/>
              </w:rPr>
              <w:t>într-o măsurăsatisfăcătoare</w:t>
            </w:r>
          </w:p>
        </w:tc>
        <w:tc>
          <w:tcPr>
            <w:tcW w:w="1279" w:type="dxa"/>
            <w:vAlign w:val="center"/>
          </w:tcPr>
          <w:p w:rsidR="00C148C8" w:rsidRPr="003F7679" w:rsidRDefault="00C148C8" w:rsidP="00401C75">
            <w:pPr>
              <w:jc w:val="center"/>
              <w:rPr>
                <w:i/>
                <w:lang w:val="fr-FR"/>
              </w:rPr>
            </w:pPr>
            <w:r w:rsidRPr="003F7679">
              <w:rPr>
                <w:i/>
                <w:lang w:val="fr-FR"/>
              </w:rPr>
              <w:t>Gradscăzut de conformitate, asigurând minimul de securitate</w:t>
            </w:r>
          </w:p>
        </w:tc>
      </w:tr>
      <w:tr w:rsidR="00C148C8" w:rsidRPr="00401C75" w:rsidTr="006B48B0">
        <w:tc>
          <w:tcPr>
            <w:tcW w:w="2124" w:type="dxa"/>
            <w:gridSpan w:val="2"/>
            <w:vAlign w:val="center"/>
          </w:tcPr>
          <w:p w:rsidR="00C148C8" w:rsidRPr="00401C75" w:rsidRDefault="00C148C8" w:rsidP="00FB2209">
            <w:pPr>
              <w:jc w:val="center"/>
              <w:rPr>
                <w:lang w:val="en-US"/>
              </w:rPr>
            </w:pPr>
            <w:r w:rsidRPr="00401C75">
              <w:rPr>
                <w:lang w:val="en-US"/>
              </w:rPr>
              <w:t>Accesulpeamplasament</w:t>
            </w:r>
          </w:p>
        </w:tc>
        <w:tc>
          <w:tcPr>
            <w:tcW w:w="5243" w:type="dxa"/>
            <w:gridSpan w:val="3"/>
            <w:vAlign w:val="center"/>
          </w:tcPr>
          <w:p w:rsidR="00C148C8" w:rsidRPr="00327F79" w:rsidRDefault="00C148C8" w:rsidP="006B48B0">
            <w:r w:rsidRPr="00327F79">
              <w:t xml:space="preserve">Accesul pe amplasamentul obiectivului se face prin </w:t>
            </w:r>
            <w:r w:rsidR="00327F79">
              <w:t>două puncte de acces</w:t>
            </w:r>
            <w:r w:rsidR="006B48B0">
              <w:t>(poart</w:t>
            </w:r>
            <w:r w:rsidR="000D4952">
              <w:t>a</w:t>
            </w:r>
            <w:r w:rsidR="006B48B0">
              <w:t xml:space="preserve"> nr. 1 și poarta nr.2)</w:t>
            </w:r>
            <w:r w:rsidRPr="00327F79">
              <w:t xml:space="preserve"> cu respectarea cerinţelor legale impuse de regulamentul intern. </w:t>
            </w:r>
          </w:p>
        </w:tc>
        <w:tc>
          <w:tcPr>
            <w:tcW w:w="1701" w:type="dxa"/>
            <w:gridSpan w:val="2"/>
          </w:tcPr>
          <w:p w:rsidR="00C148C8" w:rsidRPr="00EA5D87" w:rsidRDefault="00C148C8" w:rsidP="006636A1">
            <w:pPr>
              <w:jc w:val="center"/>
              <w:rPr>
                <w:b/>
                <w:sz w:val="28"/>
                <w:szCs w:val="28"/>
                <w:lang w:val="fr-FR"/>
              </w:rPr>
            </w:pPr>
          </w:p>
          <w:p w:rsidR="00C148C8" w:rsidRPr="00401C75" w:rsidRDefault="00C148C8" w:rsidP="006636A1">
            <w:pPr>
              <w:jc w:val="center"/>
              <w:rPr>
                <w:b/>
                <w:sz w:val="28"/>
                <w:szCs w:val="28"/>
                <w:lang w:val="en-US"/>
              </w:rPr>
            </w:pPr>
            <w:r>
              <w:rPr>
                <w:b/>
                <w:sz w:val="28"/>
                <w:szCs w:val="28"/>
                <w:lang w:val="en-US"/>
              </w:rPr>
              <w:t>-</w:t>
            </w:r>
          </w:p>
        </w:tc>
        <w:tc>
          <w:tcPr>
            <w:tcW w:w="1279" w:type="dxa"/>
          </w:tcPr>
          <w:p w:rsidR="00C148C8" w:rsidRDefault="00C148C8" w:rsidP="006636A1">
            <w:pPr>
              <w:jc w:val="center"/>
              <w:rPr>
                <w:b/>
                <w:sz w:val="28"/>
                <w:szCs w:val="28"/>
                <w:lang w:val="en-US"/>
              </w:rPr>
            </w:pPr>
          </w:p>
          <w:p w:rsidR="00C148C8" w:rsidRPr="00401C75" w:rsidRDefault="00C148C8" w:rsidP="006636A1">
            <w:pPr>
              <w:jc w:val="center"/>
              <w:rPr>
                <w:b/>
                <w:sz w:val="28"/>
                <w:szCs w:val="28"/>
                <w:lang w:val="en-US"/>
              </w:rPr>
            </w:pPr>
            <w:r>
              <w:rPr>
                <w:b/>
                <w:sz w:val="28"/>
                <w:szCs w:val="28"/>
                <w:lang w:val="en-US"/>
              </w:rPr>
              <w:t>-</w:t>
            </w:r>
          </w:p>
        </w:tc>
      </w:tr>
      <w:tr w:rsidR="00C148C8" w:rsidRPr="000922D1" w:rsidTr="0066638A">
        <w:tc>
          <w:tcPr>
            <w:tcW w:w="2124" w:type="dxa"/>
            <w:gridSpan w:val="2"/>
            <w:vAlign w:val="center"/>
          </w:tcPr>
          <w:p w:rsidR="00C148C8" w:rsidRPr="00401C75" w:rsidRDefault="00C148C8" w:rsidP="00FB2209">
            <w:pPr>
              <w:jc w:val="center"/>
              <w:rPr>
                <w:lang w:val="en-US"/>
              </w:rPr>
            </w:pPr>
            <w:r w:rsidRPr="00401C75">
              <w:rPr>
                <w:lang w:val="en-US"/>
              </w:rPr>
              <w:t>Sistemele de avertizare/alarmare</w:t>
            </w:r>
          </w:p>
        </w:tc>
        <w:tc>
          <w:tcPr>
            <w:tcW w:w="5243" w:type="dxa"/>
            <w:gridSpan w:val="3"/>
            <w:vAlign w:val="center"/>
          </w:tcPr>
          <w:p w:rsidR="00C148C8" w:rsidRPr="00327F79" w:rsidRDefault="00C148C8" w:rsidP="005723D5">
            <w:pPr>
              <w:jc w:val="both"/>
            </w:pPr>
            <w:r w:rsidRPr="00327F79">
              <w:t xml:space="preserve">     Înştiinţarea şi alarmarea personalului propriu se face, în baza schemei de înştiinţare, cu 2 sirene de alarmare (1 sirenă de 0,5 kw şi 1 sirenă de 0,3 kw) </w:t>
            </w:r>
            <w:r w:rsidR="00BF20BC">
              <w:t>amplasate</w:t>
            </w:r>
            <w:r w:rsidRPr="00327F79">
              <w:t xml:space="preserve"> pe sediul administrativ şi care, în urma verificării pe timpul inspecţiei, </w:t>
            </w:r>
            <w:r w:rsidR="005723D5">
              <w:t>din motive electrice nu functiona</w:t>
            </w:r>
            <w:r w:rsidR="00260B41">
              <w:t>u</w:t>
            </w:r>
            <w:r w:rsidRPr="00327F79">
              <w:t>.</w:t>
            </w:r>
          </w:p>
        </w:tc>
        <w:tc>
          <w:tcPr>
            <w:tcW w:w="1701" w:type="dxa"/>
            <w:gridSpan w:val="2"/>
          </w:tcPr>
          <w:p w:rsidR="00C148C8" w:rsidRPr="00327F79" w:rsidRDefault="00C148C8" w:rsidP="006636A1">
            <w:pPr>
              <w:jc w:val="center"/>
              <w:rPr>
                <w:b/>
                <w:sz w:val="28"/>
                <w:szCs w:val="28"/>
                <w:lang w:val="it-IT"/>
              </w:rPr>
            </w:pPr>
          </w:p>
          <w:p w:rsidR="00C148C8" w:rsidRPr="00327F79" w:rsidRDefault="00C148C8" w:rsidP="006636A1">
            <w:pPr>
              <w:jc w:val="center"/>
              <w:rPr>
                <w:b/>
                <w:sz w:val="28"/>
                <w:szCs w:val="28"/>
                <w:lang w:val="it-IT"/>
              </w:rPr>
            </w:pPr>
          </w:p>
          <w:p w:rsidR="00C148C8" w:rsidRPr="00327F79" w:rsidRDefault="00C148C8" w:rsidP="006636A1">
            <w:pPr>
              <w:jc w:val="center"/>
              <w:rPr>
                <w:b/>
                <w:sz w:val="28"/>
                <w:szCs w:val="28"/>
                <w:lang w:val="it-IT"/>
              </w:rPr>
            </w:pPr>
            <w:r w:rsidRPr="00327F79">
              <w:rPr>
                <w:b/>
                <w:sz w:val="28"/>
                <w:szCs w:val="28"/>
                <w:lang w:val="it-IT"/>
              </w:rPr>
              <w:t>-</w:t>
            </w:r>
          </w:p>
        </w:tc>
        <w:tc>
          <w:tcPr>
            <w:tcW w:w="1279" w:type="dxa"/>
          </w:tcPr>
          <w:p w:rsidR="00C148C8" w:rsidRPr="00327F79" w:rsidRDefault="00C148C8" w:rsidP="006636A1">
            <w:pPr>
              <w:jc w:val="center"/>
              <w:rPr>
                <w:b/>
                <w:sz w:val="28"/>
                <w:szCs w:val="28"/>
                <w:lang w:val="it-IT"/>
              </w:rPr>
            </w:pPr>
          </w:p>
          <w:p w:rsidR="00C148C8" w:rsidRPr="00327F79" w:rsidRDefault="00C148C8" w:rsidP="006636A1">
            <w:pPr>
              <w:jc w:val="center"/>
              <w:rPr>
                <w:b/>
                <w:sz w:val="28"/>
                <w:szCs w:val="28"/>
                <w:lang w:val="it-IT"/>
              </w:rPr>
            </w:pPr>
          </w:p>
          <w:p w:rsidR="00C148C8" w:rsidRPr="00327F79" w:rsidRDefault="00C148C8" w:rsidP="006636A1">
            <w:pPr>
              <w:jc w:val="center"/>
              <w:rPr>
                <w:b/>
                <w:sz w:val="28"/>
                <w:szCs w:val="28"/>
                <w:lang w:val="it-IT"/>
              </w:rPr>
            </w:pPr>
            <w:r w:rsidRPr="00327F79">
              <w:rPr>
                <w:b/>
                <w:sz w:val="28"/>
                <w:szCs w:val="28"/>
                <w:lang w:val="it-IT"/>
              </w:rPr>
              <w:t>-</w:t>
            </w:r>
          </w:p>
        </w:tc>
      </w:tr>
      <w:tr w:rsidR="00C148C8" w:rsidRPr="003F7679" w:rsidTr="0066638A">
        <w:trPr>
          <w:trHeight w:val="1679"/>
        </w:trPr>
        <w:tc>
          <w:tcPr>
            <w:tcW w:w="2124" w:type="dxa"/>
            <w:gridSpan w:val="2"/>
            <w:vAlign w:val="center"/>
          </w:tcPr>
          <w:p w:rsidR="00C148C8" w:rsidRPr="003F7679" w:rsidRDefault="00C148C8" w:rsidP="00FB2209">
            <w:pPr>
              <w:jc w:val="center"/>
              <w:rPr>
                <w:lang w:val="it-IT"/>
              </w:rPr>
            </w:pPr>
            <w:r w:rsidRPr="003F7679">
              <w:rPr>
                <w:lang w:val="it-IT"/>
              </w:rPr>
              <w:t>Sistemele de comunicaţii în interiorul şi exteriorul amplasamentului</w:t>
            </w:r>
          </w:p>
        </w:tc>
        <w:tc>
          <w:tcPr>
            <w:tcW w:w="5243" w:type="dxa"/>
            <w:gridSpan w:val="3"/>
            <w:vAlign w:val="center"/>
          </w:tcPr>
          <w:p w:rsidR="00C148C8" w:rsidRPr="00327F79" w:rsidRDefault="00C148C8" w:rsidP="00BF20BC">
            <w:pPr>
              <w:jc w:val="both"/>
            </w:pPr>
            <w:r w:rsidRPr="00327F79">
              <w:t xml:space="preserve">Comunicarea în interiorul obiectivului se face prin sistemul </w:t>
            </w:r>
            <w:r w:rsidR="00327F79" w:rsidRPr="00327F79">
              <w:t xml:space="preserve">de </w:t>
            </w:r>
            <w:r w:rsidRPr="00327F79">
              <w:t>telefonie internă şi mobilă</w:t>
            </w:r>
            <w:r w:rsidR="00BF20BC">
              <w:t>, iar</w:t>
            </w:r>
            <w:r w:rsidRPr="00327F79">
              <w:t xml:space="preserve"> în exteriorul obiectivului se face telefonic</w:t>
            </w:r>
            <w:r w:rsidR="00327F79" w:rsidRPr="00327F79">
              <w:t>, p</w:t>
            </w:r>
            <w:r w:rsidRPr="00327F79">
              <w:t xml:space="preserve">rin fax </w:t>
            </w:r>
            <w:r w:rsidR="00327F79" w:rsidRPr="00327F79">
              <w:t>şi e-mail</w:t>
            </w:r>
            <w:r w:rsidR="00BF20BC">
              <w:t>.</w:t>
            </w:r>
          </w:p>
        </w:tc>
        <w:tc>
          <w:tcPr>
            <w:tcW w:w="1701" w:type="dxa"/>
            <w:gridSpan w:val="2"/>
          </w:tcPr>
          <w:p w:rsidR="00C148C8" w:rsidRPr="00327F79" w:rsidRDefault="00C148C8" w:rsidP="006636A1">
            <w:pPr>
              <w:jc w:val="center"/>
              <w:rPr>
                <w:b/>
                <w:sz w:val="28"/>
                <w:szCs w:val="28"/>
              </w:rPr>
            </w:pPr>
          </w:p>
          <w:p w:rsidR="00C148C8" w:rsidRPr="00327F79" w:rsidRDefault="00C148C8" w:rsidP="006636A1">
            <w:pPr>
              <w:jc w:val="center"/>
              <w:rPr>
                <w:b/>
                <w:sz w:val="28"/>
                <w:szCs w:val="28"/>
              </w:rPr>
            </w:pPr>
          </w:p>
          <w:p w:rsidR="00C148C8" w:rsidRPr="00327F79" w:rsidRDefault="00C148C8" w:rsidP="006636A1">
            <w:pPr>
              <w:jc w:val="center"/>
              <w:rPr>
                <w:b/>
                <w:sz w:val="28"/>
                <w:szCs w:val="28"/>
              </w:rPr>
            </w:pPr>
            <w:r w:rsidRPr="00327F79">
              <w:rPr>
                <w:b/>
                <w:sz w:val="28"/>
                <w:szCs w:val="28"/>
              </w:rPr>
              <w:t>-</w:t>
            </w:r>
          </w:p>
        </w:tc>
        <w:tc>
          <w:tcPr>
            <w:tcW w:w="1279" w:type="dxa"/>
          </w:tcPr>
          <w:p w:rsidR="00C148C8" w:rsidRPr="00327F79" w:rsidRDefault="00C148C8" w:rsidP="006636A1">
            <w:pPr>
              <w:jc w:val="center"/>
              <w:rPr>
                <w:b/>
                <w:sz w:val="28"/>
                <w:szCs w:val="28"/>
              </w:rPr>
            </w:pPr>
          </w:p>
          <w:p w:rsidR="00C148C8" w:rsidRPr="00327F79" w:rsidRDefault="00C148C8" w:rsidP="006636A1">
            <w:pPr>
              <w:jc w:val="center"/>
              <w:rPr>
                <w:b/>
                <w:sz w:val="28"/>
                <w:szCs w:val="28"/>
              </w:rPr>
            </w:pPr>
          </w:p>
          <w:p w:rsidR="00C148C8" w:rsidRPr="00327F79" w:rsidRDefault="00C148C8" w:rsidP="006636A1">
            <w:pPr>
              <w:jc w:val="center"/>
              <w:rPr>
                <w:b/>
                <w:sz w:val="28"/>
                <w:szCs w:val="28"/>
              </w:rPr>
            </w:pPr>
            <w:r w:rsidRPr="00327F79">
              <w:rPr>
                <w:b/>
                <w:sz w:val="28"/>
                <w:szCs w:val="28"/>
              </w:rPr>
              <w:t>-</w:t>
            </w:r>
          </w:p>
        </w:tc>
      </w:tr>
      <w:tr w:rsidR="00C148C8" w:rsidRPr="00B878AD" w:rsidTr="00811667">
        <w:tc>
          <w:tcPr>
            <w:tcW w:w="2124" w:type="dxa"/>
            <w:gridSpan w:val="2"/>
            <w:vAlign w:val="center"/>
          </w:tcPr>
          <w:p w:rsidR="00C148C8" w:rsidRPr="00B878AD" w:rsidRDefault="00C148C8" w:rsidP="00FB2209">
            <w:pPr>
              <w:jc w:val="center"/>
              <w:rPr>
                <w:lang w:val="pt-BR"/>
              </w:rPr>
            </w:pPr>
            <w:r w:rsidRPr="00B878AD">
              <w:rPr>
                <w:lang w:val="pt-BR"/>
              </w:rPr>
              <w:t>Echipamentele şi instalaţiile de protecţie</w:t>
            </w:r>
          </w:p>
        </w:tc>
        <w:tc>
          <w:tcPr>
            <w:tcW w:w="5243" w:type="dxa"/>
            <w:gridSpan w:val="3"/>
            <w:vAlign w:val="center"/>
          </w:tcPr>
          <w:p w:rsidR="00C148C8" w:rsidRPr="007E3EB9" w:rsidRDefault="00C148C8" w:rsidP="00811667">
            <w:r w:rsidRPr="007E3EB9">
              <w:t>La fiecare loc de muncă cu pericol de incendiu/explozie</w:t>
            </w:r>
            <w:r w:rsidRPr="007E3EB9">
              <w:rPr>
                <w:sz w:val="22"/>
                <w:szCs w:val="22"/>
              </w:rPr>
              <w:t xml:space="preserve"> există </w:t>
            </w:r>
            <w:r w:rsidRPr="007E3EB9">
              <w:t>dispozitive de protecţie, aparate de măsură şi control (manometre, termometre, limitatoare de maxim şi de minim nivel de g.p.l.).</w:t>
            </w:r>
          </w:p>
          <w:p w:rsidR="00C148C8" w:rsidRDefault="00C148C8" w:rsidP="00811667">
            <w:r w:rsidRPr="007E3EB9">
              <w:t>La fiecare loc de muncă cu pericol de incendiu şi explozie personalul are în dotare echipamente de protecţie individuală (m</w:t>
            </w:r>
            <w:r w:rsidR="00092E13" w:rsidRPr="007E3EB9">
              <w:t>ă</w:t>
            </w:r>
            <w:r w:rsidRPr="007E3EB9">
              <w:t>şti contra gazelor, căşti de protecţie şi salopete</w:t>
            </w:r>
            <w:r w:rsidR="00C63A34" w:rsidRPr="007E3EB9">
              <w:t>)</w:t>
            </w:r>
            <w:r w:rsidRPr="007E3EB9">
              <w:t>.</w:t>
            </w:r>
          </w:p>
          <w:p w:rsidR="007E3EB9" w:rsidRPr="007E3EB9" w:rsidRDefault="007E3EB9" w:rsidP="00811667">
            <w:r>
              <w:t xml:space="preserve">La data executării inspecţiei </w:t>
            </w:r>
            <w:r w:rsidR="00BF20BC">
              <w:t>m</w:t>
            </w:r>
            <w:r w:rsidR="00BF20BC">
              <w:rPr>
                <w:bCs/>
                <w:iCs/>
              </w:rPr>
              <w:t xml:space="preserve">ăştile contra gazelor şi cartuşele filtrante aflate în dotarea echipelor de intervenţie sunt în stare de operativitate </w:t>
            </w:r>
          </w:p>
        </w:tc>
        <w:tc>
          <w:tcPr>
            <w:tcW w:w="1701" w:type="dxa"/>
            <w:gridSpan w:val="2"/>
          </w:tcPr>
          <w:p w:rsidR="00C148C8" w:rsidRPr="007E3EB9" w:rsidRDefault="00C148C8" w:rsidP="006636A1">
            <w:pPr>
              <w:jc w:val="center"/>
              <w:rPr>
                <w:b/>
                <w:sz w:val="28"/>
                <w:szCs w:val="28"/>
                <w:lang w:val="pt-BR"/>
              </w:rPr>
            </w:pPr>
          </w:p>
          <w:p w:rsidR="00C148C8" w:rsidRPr="007E3EB9" w:rsidRDefault="00C148C8" w:rsidP="006636A1">
            <w:pPr>
              <w:jc w:val="center"/>
              <w:rPr>
                <w:b/>
                <w:sz w:val="28"/>
                <w:szCs w:val="28"/>
                <w:lang w:val="pt-BR"/>
              </w:rPr>
            </w:pPr>
          </w:p>
          <w:p w:rsidR="00BF20BC" w:rsidRDefault="00BF20BC" w:rsidP="006636A1">
            <w:pPr>
              <w:jc w:val="center"/>
              <w:rPr>
                <w:b/>
                <w:sz w:val="28"/>
                <w:szCs w:val="28"/>
                <w:lang w:val="pt-BR"/>
              </w:rPr>
            </w:pPr>
          </w:p>
          <w:p w:rsidR="00BF20BC" w:rsidRDefault="00BF20BC" w:rsidP="006636A1">
            <w:pPr>
              <w:jc w:val="center"/>
              <w:rPr>
                <w:b/>
                <w:sz w:val="28"/>
                <w:szCs w:val="28"/>
                <w:lang w:val="pt-BR"/>
              </w:rPr>
            </w:pPr>
          </w:p>
          <w:p w:rsidR="00BF20BC" w:rsidRDefault="00BF20BC" w:rsidP="006636A1">
            <w:pPr>
              <w:jc w:val="center"/>
              <w:rPr>
                <w:b/>
                <w:sz w:val="28"/>
                <w:szCs w:val="28"/>
                <w:lang w:val="pt-BR"/>
              </w:rPr>
            </w:pPr>
          </w:p>
          <w:p w:rsidR="00BF20BC" w:rsidRDefault="00BF20BC" w:rsidP="006636A1">
            <w:pPr>
              <w:jc w:val="center"/>
              <w:rPr>
                <w:b/>
                <w:sz w:val="28"/>
                <w:szCs w:val="28"/>
                <w:lang w:val="pt-BR"/>
              </w:rPr>
            </w:pPr>
          </w:p>
          <w:p w:rsidR="00C148C8" w:rsidRPr="007E3EB9" w:rsidRDefault="00C148C8" w:rsidP="006636A1">
            <w:pPr>
              <w:jc w:val="center"/>
              <w:rPr>
                <w:b/>
                <w:sz w:val="28"/>
                <w:szCs w:val="28"/>
                <w:lang w:val="pt-BR"/>
              </w:rPr>
            </w:pPr>
            <w:r w:rsidRPr="007E3EB9">
              <w:rPr>
                <w:b/>
                <w:sz w:val="28"/>
                <w:szCs w:val="28"/>
                <w:lang w:val="pt-BR"/>
              </w:rPr>
              <w:t>-</w:t>
            </w:r>
          </w:p>
        </w:tc>
        <w:tc>
          <w:tcPr>
            <w:tcW w:w="1279" w:type="dxa"/>
          </w:tcPr>
          <w:p w:rsidR="00C148C8" w:rsidRPr="007E3EB9" w:rsidRDefault="00C148C8" w:rsidP="006636A1">
            <w:pPr>
              <w:jc w:val="center"/>
              <w:rPr>
                <w:b/>
                <w:sz w:val="28"/>
                <w:szCs w:val="28"/>
                <w:lang w:val="pt-BR"/>
              </w:rPr>
            </w:pPr>
          </w:p>
          <w:p w:rsidR="00C148C8" w:rsidRPr="007E3EB9" w:rsidRDefault="00C148C8" w:rsidP="006636A1">
            <w:pPr>
              <w:jc w:val="center"/>
              <w:rPr>
                <w:b/>
                <w:sz w:val="28"/>
                <w:szCs w:val="28"/>
                <w:lang w:val="pt-BR"/>
              </w:rPr>
            </w:pPr>
          </w:p>
          <w:p w:rsidR="00BF20BC" w:rsidRDefault="00BF20BC" w:rsidP="006636A1">
            <w:pPr>
              <w:jc w:val="center"/>
              <w:rPr>
                <w:b/>
                <w:sz w:val="28"/>
                <w:szCs w:val="28"/>
                <w:lang w:val="pt-BR"/>
              </w:rPr>
            </w:pPr>
          </w:p>
          <w:p w:rsidR="00BF20BC" w:rsidRDefault="00BF20BC" w:rsidP="006636A1">
            <w:pPr>
              <w:jc w:val="center"/>
              <w:rPr>
                <w:b/>
                <w:sz w:val="28"/>
                <w:szCs w:val="28"/>
                <w:lang w:val="pt-BR"/>
              </w:rPr>
            </w:pPr>
          </w:p>
          <w:p w:rsidR="00BF20BC" w:rsidRDefault="00BF20BC" w:rsidP="006636A1">
            <w:pPr>
              <w:jc w:val="center"/>
              <w:rPr>
                <w:b/>
                <w:sz w:val="28"/>
                <w:szCs w:val="28"/>
                <w:lang w:val="pt-BR"/>
              </w:rPr>
            </w:pPr>
          </w:p>
          <w:p w:rsidR="00BF20BC" w:rsidRDefault="00BF20BC" w:rsidP="006636A1">
            <w:pPr>
              <w:jc w:val="center"/>
              <w:rPr>
                <w:b/>
                <w:sz w:val="28"/>
                <w:szCs w:val="28"/>
                <w:lang w:val="pt-BR"/>
              </w:rPr>
            </w:pPr>
          </w:p>
          <w:p w:rsidR="00C148C8" w:rsidRPr="007E3EB9" w:rsidRDefault="00C148C8" w:rsidP="006636A1">
            <w:pPr>
              <w:jc w:val="center"/>
              <w:rPr>
                <w:b/>
                <w:sz w:val="28"/>
                <w:szCs w:val="28"/>
                <w:lang w:val="pt-BR"/>
              </w:rPr>
            </w:pPr>
            <w:r w:rsidRPr="007E3EB9">
              <w:rPr>
                <w:b/>
                <w:sz w:val="28"/>
                <w:szCs w:val="28"/>
                <w:lang w:val="pt-BR"/>
              </w:rPr>
              <w:t>-</w:t>
            </w:r>
          </w:p>
        </w:tc>
      </w:tr>
      <w:tr w:rsidR="00C148C8" w:rsidRPr="00B878AD" w:rsidTr="0066638A">
        <w:tc>
          <w:tcPr>
            <w:tcW w:w="2124" w:type="dxa"/>
            <w:gridSpan w:val="2"/>
            <w:vAlign w:val="center"/>
          </w:tcPr>
          <w:p w:rsidR="00C148C8" w:rsidRPr="00B878AD" w:rsidRDefault="00C148C8" w:rsidP="00FB2209">
            <w:pPr>
              <w:jc w:val="center"/>
              <w:rPr>
                <w:lang w:val="pt-BR"/>
              </w:rPr>
            </w:pPr>
            <w:r w:rsidRPr="00B878AD">
              <w:rPr>
                <w:lang w:val="pt-BR"/>
              </w:rPr>
              <w:t>Echipamentele şi instalaţiile de intervenţie</w:t>
            </w:r>
          </w:p>
        </w:tc>
        <w:tc>
          <w:tcPr>
            <w:tcW w:w="5243" w:type="dxa"/>
            <w:gridSpan w:val="3"/>
            <w:vAlign w:val="center"/>
          </w:tcPr>
          <w:p w:rsidR="00C148C8" w:rsidRPr="003A1B00" w:rsidRDefault="00C148C8" w:rsidP="003A1B00">
            <w:pPr>
              <w:jc w:val="both"/>
            </w:pPr>
            <w:r w:rsidRPr="003A1B00">
              <w:t>Gradul de dotare cu mijloace de intervenţie (</w:t>
            </w:r>
            <w:r w:rsidR="00B020ED" w:rsidRPr="003A1B00">
              <w:t xml:space="preserve">30 </w:t>
            </w:r>
            <w:r w:rsidRPr="003A1B00">
              <w:t xml:space="preserve">stingătoare, </w:t>
            </w:r>
            <w:r w:rsidR="00B020ED" w:rsidRPr="003A1B00">
              <w:t xml:space="preserve">2 tunuri de apă pentru stins incendii şi 3 </w:t>
            </w:r>
            <w:r w:rsidRPr="003A1B00">
              <w:t xml:space="preserve">hidranţi exteriori) este de </w:t>
            </w:r>
            <w:r w:rsidR="003A1B00" w:rsidRPr="003A1B00">
              <w:t>100</w:t>
            </w:r>
            <w:r w:rsidRPr="003A1B00">
              <w:t xml:space="preserve"> %.</w:t>
            </w:r>
          </w:p>
        </w:tc>
        <w:tc>
          <w:tcPr>
            <w:tcW w:w="1701" w:type="dxa"/>
            <w:gridSpan w:val="2"/>
          </w:tcPr>
          <w:p w:rsidR="00C148C8" w:rsidRPr="003A1B00" w:rsidRDefault="00C148C8" w:rsidP="006636A1">
            <w:pPr>
              <w:jc w:val="center"/>
              <w:rPr>
                <w:b/>
                <w:sz w:val="28"/>
                <w:szCs w:val="28"/>
                <w:lang w:val="pt-BR"/>
              </w:rPr>
            </w:pPr>
          </w:p>
          <w:p w:rsidR="00C148C8" w:rsidRPr="003A1B00" w:rsidRDefault="00C148C8" w:rsidP="006636A1">
            <w:pPr>
              <w:jc w:val="center"/>
              <w:rPr>
                <w:b/>
                <w:sz w:val="28"/>
                <w:szCs w:val="28"/>
                <w:lang w:val="pt-BR"/>
              </w:rPr>
            </w:pPr>
            <w:r w:rsidRPr="003A1B00">
              <w:rPr>
                <w:b/>
                <w:sz w:val="28"/>
                <w:szCs w:val="28"/>
                <w:lang w:val="pt-BR"/>
              </w:rPr>
              <w:t>-</w:t>
            </w:r>
          </w:p>
        </w:tc>
        <w:tc>
          <w:tcPr>
            <w:tcW w:w="1279" w:type="dxa"/>
          </w:tcPr>
          <w:p w:rsidR="00C148C8" w:rsidRPr="003A1B00" w:rsidRDefault="00C148C8" w:rsidP="006636A1">
            <w:pPr>
              <w:jc w:val="center"/>
              <w:rPr>
                <w:b/>
                <w:sz w:val="28"/>
                <w:szCs w:val="28"/>
                <w:lang w:val="pt-BR"/>
              </w:rPr>
            </w:pPr>
          </w:p>
          <w:p w:rsidR="00C148C8" w:rsidRPr="003A1B00" w:rsidRDefault="00C148C8" w:rsidP="006636A1">
            <w:pPr>
              <w:jc w:val="center"/>
              <w:rPr>
                <w:b/>
                <w:sz w:val="28"/>
                <w:szCs w:val="28"/>
                <w:lang w:val="pt-BR"/>
              </w:rPr>
            </w:pPr>
            <w:r w:rsidRPr="003A1B00">
              <w:rPr>
                <w:b/>
                <w:sz w:val="28"/>
                <w:szCs w:val="28"/>
                <w:lang w:val="pt-BR"/>
              </w:rPr>
              <w:t>-</w:t>
            </w:r>
          </w:p>
        </w:tc>
      </w:tr>
      <w:tr w:rsidR="00BF20BC" w:rsidRPr="00B878AD" w:rsidTr="0066638A">
        <w:tc>
          <w:tcPr>
            <w:tcW w:w="2124" w:type="dxa"/>
            <w:gridSpan w:val="2"/>
            <w:vAlign w:val="center"/>
          </w:tcPr>
          <w:p w:rsidR="00BF20BC" w:rsidRPr="00B878AD" w:rsidRDefault="00BF20BC" w:rsidP="00FB2209">
            <w:pPr>
              <w:jc w:val="center"/>
              <w:rPr>
                <w:lang w:val="pt-BR"/>
              </w:rPr>
            </w:pPr>
            <w:r>
              <w:rPr>
                <w:lang w:val="pt-BR"/>
              </w:rPr>
              <w:t>E</w:t>
            </w:r>
            <w:r w:rsidRPr="00B878AD">
              <w:rPr>
                <w:lang w:val="pt-BR"/>
              </w:rPr>
              <w:t>valuarea răspunsului operatorului economic în urma simulării unei situaţii de urgenţă</w:t>
            </w:r>
          </w:p>
        </w:tc>
        <w:tc>
          <w:tcPr>
            <w:tcW w:w="5243" w:type="dxa"/>
            <w:gridSpan w:val="3"/>
            <w:vAlign w:val="center"/>
          </w:tcPr>
          <w:p w:rsidR="00F6086F" w:rsidRPr="005C6243" w:rsidRDefault="00F6086F" w:rsidP="00F6086F">
            <w:pPr>
              <w:jc w:val="both"/>
            </w:pPr>
            <w:r w:rsidRPr="005C6243">
              <w:t xml:space="preserve">Pe timpul inspecţiei s-a executat un exerciţiu de simulare a unei intervenţii pentru limitarea şi lichidarea unui incendiu produs la </w:t>
            </w:r>
            <w:r>
              <w:t>hala de îmbuteliere</w:t>
            </w:r>
            <w:r w:rsidRPr="005C6243">
              <w:t xml:space="preserve"> în urma aprinderii unei scurgeri de g.p.l. conform scenariului nr. </w:t>
            </w:r>
            <w:r>
              <w:t>5</w:t>
            </w:r>
            <w:r w:rsidRPr="005C6243">
              <w:t xml:space="preserve"> din planul de urgenţă internă.</w:t>
            </w:r>
          </w:p>
          <w:p w:rsidR="00F6086F" w:rsidRPr="005C6243" w:rsidRDefault="00F6086F" w:rsidP="00F6086F">
            <w:pPr>
              <w:jc w:val="both"/>
            </w:pPr>
            <w:r w:rsidRPr="005C6243">
              <w:rPr>
                <w:i/>
              </w:rPr>
              <w:t>Obiective</w:t>
            </w:r>
            <w:r w:rsidRPr="005C6243">
              <w:t xml:space="preserve">: </w:t>
            </w:r>
          </w:p>
          <w:p w:rsidR="00F6086F" w:rsidRPr="005C6243" w:rsidRDefault="00F6086F" w:rsidP="00F6086F">
            <w:pPr>
              <w:numPr>
                <w:ilvl w:val="0"/>
                <w:numId w:val="45"/>
              </w:numPr>
              <w:ind w:left="255" w:hanging="255"/>
              <w:jc w:val="both"/>
            </w:pPr>
            <w:r w:rsidRPr="005C6243">
              <w:t xml:space="preserve">cunoaşterea modului de notificare instituţiilor prevăzute în planul de urgenţă externă despre accidentul produs conform procedurii prevăzute </w:t>
            </w:r>
            <w:r w:rsidRPr="005C6243">
              <w:lastRenderedPageBreak/>
              <w:t>în cap. 9 din planul de urgenţă internă;</w:t>
            </w:r>
          </w:p>
          <w:p w:rsidR="00F6086F" w:rsidRPr="005C6243" w:rsidRDefault="00F6086F" w:rsidP="00F6086F">
            <w:pPr>
              <w:numPr>
                <w:ilvl w:val="0"/>
                <w:numId w:val="45"/>
              </w:numPr>
              <w:ind w:left="255" w:hanging="255"/>
              <w:jc w:val="both"/>
            </w:pPr>
            <w:r w:rsidRPr="005C6243">
              <w:t>verificarea mijloacelor de înştiinţare şi alarmare (2 sirene de 0,5 kw şi de 0,3 kw);</w:t>
            </w:r>
          </w:p>
          <w:p w:rsidR="00F6086F" w:rsidRPr="005C6243" w:rsidRDefault="00F6086F" w:rsidP="00F6086F">
            <w:pPr>
              <w:numPr>
                <w:ilvl w:val="0"/>
                <w:numId w:val="45"/>
              </w:numPr>
              <w:ind w:left="255" w:hanging="255"/>
              <w:jc w:val="both"/>
            </w:pPr>
            <w:r w:rsidRPr="005C6243">
              <w:t>verificarea modului de asigurare a intervenţii de către personalul de pe locul de muncă;</w:t>
            </w:r>
          </w:p>
          <w:p w:rsidR="00F6086F" w:rsidRPr="005C6243" w:rsidRDefault="00F6086F" w:rsidP="00F6086F">
            <w:pPr>
              <w:numPr>
                <w:ilvl w:val="0"/>
                <w:numId w:val="45"/>
              </w:numPr>
              <w:ind w:left="255" w:hanging="255"/>
              <w:jc w:val="both"/>
            </w:pPr>
            <w:r w:rsidRPr="005C6243">
              <w:t>verificarea echipamentelor de protecţie individuală din dotare.</w:t>
            </w:r>
          </w:p>
          <w:p w:rsidR="00F6086F" w:rsidRPr="005C6243" w:rsidRDefault="00F6086F" w:rsidP="00F6086F">
            <w:pPr>
              <w:jc w:val="both"/>
            </w:pPr>
            <w:r w:rsidRPr="005C6243">
              <w:rPr>
                <w:i/>
              </w:rPr>
              <w:t>Concluzii</w:t>
            </w:r>
            <w:r w:rsidRPr="005C6243">
              <w:t xml:space="preserve">: </w:t>
            </w:r>
          </w:p>
          <w:p w:rsidR="00F6086F" w:rsidRPr="005C6243" w:rsidRDefault="00F6086F" w:rsidP="00F6086F">
            <w:pPr>
              <w:numPr>
                <w:ilvl w:val="0"/>
                <w:numId w:val="45"/>
              </w:numPr>
              <w:ind w:left="255" w:hanging="255"/>
              <w:jc w:val="both"/>
            </w:pPr>
            <w:r>
              <w:t>personalul (16</w:t>
            </w:r>
            <w:r w:rsidRPr="005C6243">
              <w:t>) cunoaşte atribuţiile ce-i revin privind modul de intervenţie în vederea limitării şi lichidării incendiului;</w:t>
            </w:r>
          </w:p>
          <w:p w:rsidR="00F6086F" w:rsidRPr="005C6243" w:rsidRDefault="00F6086F" w:rsidP="00F6086F">
            <w:pPr>
              <w:numPr>
                <w:ilvl w:val="0"/>
                <w:numId w:val="45"/>
              </w:numPr>
              <w:ind w:left="255" w:hanging="255"/>
              <w:jc w:val="both"/>
            </w:pPr>
            <w:r w:rsidRPr="005C6243">
              <w:t>personalul echipelor de inetrvenţie (11) cunoaşte modul de utilizare ale celor 2 tunuri de stingere cu apă de incendiu dispuse în faţa rezervorul</w:t>
            </w:r>
            <w:r>
              <w:t>ui</w:t>
            </w:r>
            <w:r w:rsidRPr="005C6243">
              <w:t xml:space="preserve"> V105 şi în faţa halei de îmbuteliere; </w:t>
            </w:r>
          </w:p>
          <w:p w:rsidR="00F6086F" w:rsidRPr="005C6243" w:rsidRDefault="00F6086F" w:rsidP="00F6086F">
            <w:pPr>
              <w:numPr>
                <w:ilvl w:val="0"/>
                <w:numId w:val="45"/>
              </w:numPr>
              <w:ind w:left="255" w:hanging="255"/>
              <w:jc w:val="both"/>
            </w:pPr>
            <w:r w:rsidRPr="005C6243">
              <w:t xml:space="preserve">personalul de intervenţie a acţionat conform proceduri de intervenţie specifice scenariului nr. </w:t>
            </w:r>
            <w:r>
              <w:t>8</w:t>
            </w:r>
            <w:r w:rsidRPr="005C6243">
              <w:t xml:space="preserve"> din planul de urgenţă internă;</w:t>
            </w:r>
          </w:p>
          <w:p w:rsidR="00F6086F" w:rsidRPr="005C6243" w:rsidRDefault="00F6086F" w:rsidP="00F6086F">
            <w:pPr>
              <w:numPr>
                <w:ilvl w:val="0"/>
                <w:numId w:val="45"/>
              </w:numPr>
              <w:ind w:left="256" w:hanging="256"/>
              <w:jc w:val="both"/>
            </w:pPr>
            <w:r w:rsidRPr="005C6243">
              <w:t>alarmarea echipelor de intervenţie s-a executat cu cele 2 sirene de 0,5 kw şi de 0,3 kw care au fost în stare de funcţiune.</w:t>
            </w:r>
          </w:p>
          <w:p w:rsidR="003A1B00" w:rsidRPr="008B25E9" w:rsidRDefault="00F6086F" w:rsidP="00F6086F">
            <w:pPr>
              <w:jc w:val="both"/>
              <w:rPr>
                <w:b/>
                <w:i/>
              </w:rPr>
            </w:pPr>
            <w:r w:rsidRPr="00CB6CD7">
              <w:t>măşile contra gazelor şi cartuşele filtrante din dotarea echipelor de intervenţie au durata normată de serviciu</w:t>
            </w:r>
          </w:p>
        </w:tc>
        <w:tc>
          <w:tcPr>
            <w:tcW w:w="1701" w:type="dxa"/>
            <w:gridSpan w:val="2"/>
          </w:tcPr>
          <w:p w:rsidR="00BF20BC" w:rsidRDefault="00BF20BC" w:rsidP="006636A1">
            <w:pPr>
              <w:jc w:val="center"/>
              <w:rPr>
                <w:b/>
                <w:sz w:val="28"/>
                <w:szCs w:val="28"/>
                <w:lang w:val="pt-BR"/>
              </w:rPr>
            </w:pPr>
          </w:p>
        </w:tc>
        <w:tc>
          <w:tcPr>
            <w:tcW w:w="1279" w:type="dxa"/>
          </w:tcPr>
          <w:p w:rsidR="00BF20BC" w:rsidRDefault="00BF20BC" w:rsidP="006636A1">
            <w:pPr>
              <w:jc w:val="center"/>
              <w:rPr>
                <w:b/>
                <w:sz w:val="28"/>
                <w:szCs w:val="28"/>
                <w:lang w:val="pt-BR"/>
              </w:rPr>
            </w:pPr>
          </w:p>
        </w:tc>
      </w:tr>
    </w:tbl>
    <w:p w:rsidR="005B5CB1" w:rsidRDefault="005B5CB1" w:rsidP="005B5CB1">
      <w:pPr>
        <w:ind w:left="709" w:hanging="709"/>
        <w:jc w:val="both"/>
      </w:pPr>
    </w:p>
    <w:p w:rsidR="00BF20BC" w:rsidRDefault="00BF20BC" w:rsidP="005B5CB1">
      <w:pPr>
        <w:ind w:left="709" w:hanging="709"/>
        <w:jc w:val="both"/>
      </w:pPr>
    </w:p>
    <w:p w:rsidR="00FB6B6D" w:rsidRPr="00572CE0" w:rsidRDefault="00D2782D" w:rsidP="00501432">
      <w:pPr>
        <w:jc w:val="both"/>
        <w:rPr>
          <w:b/>
          <w:color w:val="FF0000"/>
          <w:lang w:val="pt-BR"/>
        </w:rPr>
      </w:pPr>
      <w:r w:rsidRPr="00B878AD">
        <w:rPr>
          <w:b/>
          <w:lang w:val="pt-BR"/>
        </w:rPr>
        <w:t>2.</w:t>
      </w:r>
      <w:r w:rsidR="008C6EFB" w:rsidRPr="00B878AD">
        <w:rPr>
          <w:b/>
          <w:lang w:val="pt-BR"/>
        </w:rPr>
        <w:t xml:space="preserve"> Sumarul constatărilor inspecţiei:</w:t>
      </w:r>
    </w:p>
    <w:p w:rsidR="00122FEF" w:rsidRPr="000F797C" w:rsidRDefault="00506781" w:rsidP="002E733F">
      <w:pPr>
        <w:ind w:left="720"/>
        <w:jc w:val="both"/>
        <w:rPr>
          <w:lang w:val="pt-BR"/>
        </w:rPr>
      </w:pPr>
      <w:r w:rsidRPr="000F797C">
        <w:rPr>
          <w:lang w:val="pt-BR"/>
        </w:rPr>
        <w:t>Cu ocazia execut</w:t>
      </w:r>
      <w:r w:rsidR="00122FEF" w:rsidRPr="000F797C">
        <w:rPr>
          <w:lang w:val="pt-BR"/>
        </w:rPr>
        <w:t>ă</w:t>
      </w:r>
      <w:r w:rsidRPr="000F797C">
        <w:rPr>
          <w:lang w:val="pt-BR"/>
        </w:rPr>
        <w:t>rii inspec</w:t>
      </w:r>
      <w:r w:rsidR="00122FEF" w:rsidRPr="000F797C">
        <w:rPr>
          <w:lang w:val="pt-BR"/>
        </w:rPr>
        <w:t>ţ</w:t>
      </w:r>
      <w:r w:rsidRPr="000F797C">
        <w:rPr>
          <w:lang w:val="pt-BR"/>
        </w:rPr>
        <w:t>iei a</w:t>
      </w:r>
      <w:r w:rsidR="008535E8" w:rsidRPr="000F797C">
        <w:rPr>
          <w:lang w:val="pt-BR"/>
        </w:rPr>
        <w:t>u</w:t>
      </w:r>
      <w:r w:rsidRPr="000F797C">
        <w:rPr>
          <w:lang w:val="pt-BR"/>
        </w:rPr>
        <w:t xml:space="preserve"> fost verificate </w:t>
      </w:r>
      <w:r w:rsidR="00122FEF" w:rsidRPr="000F797C">
        <w:rPr>
          <w:lang w:val="pt-BR"/>
        </w:rPr>
        <w:t>ş</w:t>
      </w:r>
      <w:r w:rsidRPr="000F797C">
        <w:rPr>
          <w:lang w:val="pt-BR"/>
        </w:rPr>
        <w:t xml:space="preserve">i evaluatedocumentele elaborate </w:t>
      </w:r>
      <w:r w:rsidR="00122FEF" w:rsidRPr="000F797C">
        <w:rPr>
          <w:lang w:val="pt-BR"/>
        </w:rPr>
        <w:t>î</w:t>
      </w:r>
      <w:r w:rsidRPr="000F797C">
        <w:rPr>
          <w:lang w:val="pt-BR"/>
        </w:rPr>
        <w:t>n domeniu</w:t>
      </w:r>
      <w:r w:rsidRPr="007C57F1">
        <w:rPr>
          <w:lang w:val="pt-BR"/>
        </w:rPr>
        <w:t xml:space="preserve">l </w:t>
      </w:r>
      <w:r w:rsidR="008535E8" w:rsidRPr="000F797C">
        <w:rPr>
          <w:lang w:val="pt-BR"/>
        </w:rPr>
        <w:t>managementului securit</w:t>
      </w:r>
      <w:r w:rsidR="00122FEF" w:rsidRPr="000F797C">
        <w:rPr>
          <w:lang w:val="pt-BR"/>
        </w:rPr>
        <w:t>ăţ</w:t>
      </w:r>
      <w:r w:rsidR="008535E8" w:rsidRPr="000F797C">
        <w:rPr>
          <w:lang w:val="pt-BR"/>
        </w:rPr>
        <w:t xml:space="preserve">ii, sistemele de avertizare/alarmare </w:t>
      </w:r>
      <w:r w:rsidR="00122FEF" w:rsidRPr="000F797C">
        <w:rPr>
          <w:lang w:val="pt-BR"/>
        </w:rPr>
        <w:t>ş</w:t>
      </w:r>
      <w:r w:rsidR="008535E8" w:rsidRPr="000F797C">
        <w:rPr>
          <w:lang w:val="pt-BR"/>
        </w:rPr>
        <w:t>i de comunica</w:t>
      </w:r>
      <w:r w:rsidR="00122FEF" w:rsidRPr="000F797C">
        <w:rPr>
          <w:lang w:val="pt-BR"/>
        </w:rPr>
        <w:t>ţ</w:t>
      </w:r>
      <w:r w:rsidR="008535E8" w:rsidRPr="000F797C">
        <w:rPr>
          <w:lang w:val="pt-BR"/>
        </w:rPr>
        <w:t xml:space="preserve">ii, precum </w:t>
      </w:r>
      <w:r w:rsidR="00122FEF" w:rsidRPr="000F797C">
        <w:rPr>
          <w:lang w:val="pt-BR"/>
        </w:rPr>
        <w:t>ş</w:t>
      </w:r>
      <w:r w:rsidR="008535E8" w:rsidRPr="000F797C">
        <w:rPr>
          <w:lang w:val="pt-BR"/>
        </w:rPr>
        <w:t xml:space="preserve">i echipamentele </w:t>
      </w:r>
      <w:r w:rsidR="00122FEF" w:rsidRPr="000F797C">
        <w:rPr>
          <w:lang w:val="pt-BR"/>
        </w:rPr>
        <w:t>ş</w:t>
      </w:r>
      <w:r w:rsidR="008535E8" w:rsidRPr="000F797C">
        <w:rPr>
          <w:lang w:val="pt-BR"/>
        </w:rPr>
        <w:t>i mijloacele de protec</w:t>
      </w:r>
      <w:r w:rsidR="00122FEF" w:rsidRPr="000F797C">
        <w:rPr>
          <w:lang w:val="pt-BR"/>
        </w:rPr>
        <w:t>ţ</w:t>
      </w:r>
      <w:r w:rsidR="008535E8" w:rsidRPr="000F797C">
        <w:rPr>
          <w:lang w:val="pt-BR"/>
        </w:rPr>
        <w:t xml:space="preserve">ie </w:t>
      </w:r>
      <w:r w:rsidR="00122FEF" w:rsidRPr="000F797C">
        <w:rPr>
          <w:lang w:val="pt-BR"/>
        </w:rPr>
        <w:t>ş</w:t>
      </w:r>
      <w:r w:rsidR="008535E8" w:rsidRPr="000F797C">
        <w:rPr>
          <w:lang w:val="pt-BR"/>
        </w:rPr>
        <w:t>i interven</w:t>
      </w:r>
      <w:r w:rsidR="00122FEF" w:rsidRPr="000F797C">
        <w:rPr>
          <w:lang w:val="pt-BR"/>
        </w:rPr>
        <w:t>ţ</w:t>
      </w:r>
      <w:r w:rsidR="002E733F" w:rsidRPr="000F797C">
        <w:rPr>
          <w:lang w:val="pt-BR"/>
        </w:rPr>
        <w:t>ie.</w:t>
      </w:r>
    </w:p>
    <w:p w:rsidR="00887EFA" w:rsidRPr="000F797C" w:rsidRDefault="008535E8" w:rsidP="00887EFA">
      <w:pPr>
        <w:ind w:left="720"/>
        <w:jc w:val="both"/>
        <w:rPr>
          <w:lang w:val="pt-BR"/>
        </w:rPr>
      </w:pPr>
      <w:r w:rsidRPr="000F797C">
        <w:rPr>
          <w:lang w:val="pt-BR"/>
        </w:rPr>
        <w:t>Pe timpul inspec</w:t>
      </w:r>
      <w:r w:rsidR="00122FEF" w:rsidRPr="000F797C">
        <w:rPr>
          <w:lang w:val="pt-BR"/>
        </w:rPr>
        <w:t>ţ</w:t>
      </w:r>
      <w:r w:rsidRPr="000F797C">
        <w:rPr>
          <w:lang w:val="pt-BR"/>
        </w:rPr>
        <w:t>iei nu au fost constatate deficiente privind actul managerial pe linia gestion</w:t>
      </w:r>
      <w:r w:rsidR="00122FEF" w:rsidRPr="000F797C">
        <w:rPr>
          <w:lang w:val="pt-BR"/>
        </w:rPr>
        <w:t>ă</w:t>
      </w:r>
      <w:r w:rsidRPr="000F797C">
        <w:rPr>
          <w:lang w:val="pt-BR"/>
        </w:rPr>
        <w:t>rii substan</w:t>
      </w:r>
      <w:r w:rsidR="00122FEF" w:rsidRPr="000F797C">
        <w:rPr>
          <w:lang w:val="pt-BR"/>
        </w:rPr>
        <w:t>ţ</w:t>
      </w:r>
      <w:r w:rsidRPr="000F797C">
        <w:rPr>
          <w:lang w:val="pt-BR"/>
        </w:rPr>
        <w:t xml:space="preserve">elor periculoase </w:t>
      </w:r>
      <w:r w:rsidR="00122FEF" w:rsidRPr="000F797C">
        <w:rPr>
          <w:lang w:val="pt-BR"/>
        </w:rPr>
        <w:t>ş</w:t>
      </w:r>
      <w:r w:rsidRPr="000F797C">
        <w:rPr>
          <w:lang w:val="pt-BR"/>
        </w:rPr>
        <w:t xml:space="preserve">i a prevenirii unui accident major, precum </w:t>
      </w:r>
      <w:r w:rsidR="00122FEF" w:rsidRPr="000F797C">
        <w:rPr>
          <w:lang w:val="pt-BR"/>
        </w:rPr>
        <w:t>ş</w:t>
      </w:r>
      <w:r w:rsidRPr="000F797C">
        <w:rPr>
          <w:lang w:val="pt-BR"/>
        </w:rPr>
        <w:t xml:space="preserve">i modul de organizare </w:t>
      </w:r>
      <w:r w:rsidR="00122FEF" w:rsidRPr="000F797C">
        <w:rPr>
          <w:lang w:val="pt-BR"/>
        </w:rPr>
        <w:t>ş</w:t>
      </w:r>
      <w:r w:rsidRPr="000F797C">
        <w:rPr>
          <w:lang w:val="pt-BR"/>
        </w:rPr>
        <w:t>i executare al activit</w:t>
      </w:r>
      <w:r w:rsidR="00122FEF" w:rsidRPr="000F797C">
        <w:rPr>
          <w:lang w:val="pt-BR"/>
        </w:rPr>
        <w:t>ăţ</w:t>
      </w:r>
      <w:r w:rsidRPr="000F797C">
        <w:rPr>
          <w:lang w:val="pt-BR"/>
        </w:rPr>
        <w:t>ilor planificate</w:t>
      </w:r>
      <w:r w:rsidR="00122FEF" w:rsidRPr="000F797C">
        <w:rPr>
          <w:lang w:val="pt-BR"/>
        </w:rPr>
        <w:t>ş</w:t>
      </w:r>
      <w:r w:rsidRPr="000F797C">
        <w:rPr>
          <w:lang w:val="pt-BR"/>
        </w:rPr>
        <w:t>i desf</w:t>
      </w:r>
      <w:r w:rsidR="00122FEF" w:rsidRPr="000F797C">
        <w:rPr>
          <w:lang w:val="pt-BR"/>
        </w:rPr>
        <w:t>ăş</w:t>
      </w:r>
      <w:r w:rsidRPr="000F797C">
        <w:rPr>
          <w:lang w:val="pt-BR"/>
        </w:rPr>
        <w:t xml:space="preserve">urate </w:t>
      </w:r>
      <w:r w:rsidR="00122FEF" w:rsidRPr="000F797C">
        <w:rPr>
          <w:lang w:val="pt-BR"/>
        </w:rPr>
        <w:t>î</w:t>
      </w:r>
      <w:r w:rsidRPr="000F797C">
        <w:rPr>
          <w:lang w:val="pt-BR"/>
        </w:rPr>
        <w:t>n cadrul obiectivului.</w:t>
      </w:r>
    </w:p>
    <w:p w:rsidR="008535E8" w:rsidRPr="00C73849" w:rsidRDefault="00122FEF" w:rsidP="00887EFA">
      <w:pPr>
        <w:ind w:left="720"/>
        <w:jc w:val="both"/>
        <w:rPr>
          <w:lang w:val="pt-BR"/>
        </w:rPr>
      </w:pPr>
      <w:r w:rsidRPr="000F797C">
        <w:rPr>
          <w:lang w:val="pt-BR"/>
        </w:rPr>
        <w:t>Î</w:t>
      </w:r>
      <w:r w:rsidR="008535E8" w:rsidRPr="000F797C">
        <w:rPr>
          <w:lang w:val="pt-BR"/>
        </w:rPr>
        <w:t xml:space="preserve">n </w:t>
      </w:r>
      <w:r w:rsidR="008535E8" w:rsidRPr="00C73849">
        <w:rPr>
          <w:lang w:val="pt-BR"/>
        </w:rPr>
        <w:t>urma inspec</w:t>
      </w:r>
      <w:r w:rsidRPr="00C73849">
        <w:rPr>
          <w:lang w:val="pt-BR"/>
        </w:rPr>
        <w:t>ţ</w:t>
      </w:r>
      <w:r w:rsidR="008535E8" w:rsidRPr="00C73849">
        <w:rPr>
          <w:lang w:val="pt-BR"/>
        </w:rPr>
        <w:t>iei s-au constatat urm</w:t>
      </w:r>
      <w:r w:rsidR="00E03CFC" w:rsidRPr="00C73849">
        <w:rPr>
          <w:lang w:val="pt-BR"/>
        </w:rPr>
        <w:t>ă</w:t>
      </w:r>
      <w:r w:rsidR="008535E8" w:rsidRPr="00C73849">
        <w:rPr>
          <w:lang w:val="pt-BR"/>
        </w:rPr>
        <w:t>toarele:</w:t>
      </w:r>
    </w:p>
    <w:p w:rsidR="00301106" w:rsidRDefault="00D7414C" w:rsidP="00301106">
      <w:pPr>
        <w:numPr>
          <w:ilvl w:val="0"/>
          <w:numId w:val="31"/>
        </w:numPr>
        <w:jc w:val="both"/>
        <w:rPr>
          <w:lang w:val="pt-BR"/>
        </w:rPr>
      </w:pPr>
      <w:r w:rsidRPr="00337072">
        <w:rPr>
          <w:lang w:val="pt-BR"/>
        </w:rPr>
        <w:t>documentele verificate pe linia gestionarii sub</w:t>
      </w:r>
      <w:r w:rsidR="00427991" w:rsidRPr="00337072">
        <w:rPr>
          <w:lang w:val="pt-BR"/>
        </w:rPr>
        <w:t>s</w:t>
      </w:r>
      <w:r w:rsidRPr="00337072">
        <w:rPr>
          <w:lang w:val="pt-BR"/>
        </w:rPr>
        <w:t>tan</w:t>
      </w:r>
      <w:r w:rsidR="00122FEF" w:rsidRPr="00337072">
        <w:rPr>
          <w:lang w:val="pt-BR"/>
        </w:rPr>
        <w:t>ţ</w:t>
      </w:r>
      <w:r w:rsidRPr="00337072">
        <w:rPr>
          <w:lang w:val="pt-BR"/>
        </w:rPr>
        <w:t xml:space="preserve">elor periculoase </w:t>
      </w:r>
      <w:r w:rsidR="00122FEF" w:rsidRPr="00337072">
        <w:rPr>
          <w:lang w:val="pt-BR"/>
        </w:rPr>
        <w:t>ş</w:t>
      </w:r>
      <w:r w:rsidRPr="00337072">
        <w:rPr>
          <w:lang w:val="pt-BR"/>
        </w:rPr>
        <w:t>i a pr</w:t>
      </w:r>
      <w:r w:rsidR="00122FEF" w:rsidRPr="00337072">
        <w:rPr>
          <w:lang w:val="pt-BR"/>
        </w:rPr>
        <w:t>e</w:t>
      </w:r>
      <w:r w:rsidRPr="00337072">
        <w:rPr>
          <w:lang w:val="pt-BR"/>
        </w:rPr>
        <w:t>venirii producerii unui accident major sunt viabile, opera</w:t>
      </w:r>
      <w:r w:rsidR="00122FEF" w:rsidRPr="00337072">
        <w:rPr>
          <w:lang w:val="pt-BR"/>
        </w:rPr>
        <w:t>ţ</w:t>
      </w:r>
      <w:r w:rsidRPr="00337072">
        <w:rPr>
          <w:lang w:val="pt-BR"/>
        </w:rPr>
        <w:t xml:space="preserve">ionale </w:t>
      </w:r>
      <w:r w:rsidR="00122FEF" w:rsidRPr="00337072">
        <w:rPr>
          <w:lang w:val="pt-BR"/>
        </w:rPr>
        <w:t>ş</w:t>
      </w:r>
      <w:r w:rsidRPr="00337072">
        <w:rPr>
          <w:lang w:val="pt-BR"/>
        </w:rPr>
        <w:t xml:space="preserve">i sunt </w:t>
      </w:r>
      <w:r w:rsidR="00122FEF" w:rsidRPr="00337072">
        <w:rPr>
          <w:lang w:val="pt-BR"/>
        </w:rPr>
        <w:t>î</w:t>
      </w:r>
      <w:r w:rsidRPr="00337072">
        <w:rPr>
          <w:lang w:val="pt-BR"/>
        </w:rPr>
        <w:t xml:space="preserve">ntocmite </w:t>
      </w:r>
      <w:r w:rsidR="00122FEF" w:rsidRPr="00337072">
        <w:rPr>
          <w:lang w:val="pt-BR"/>
        </w:rPr>
        <w:t>î</w:t>
      </w:r>
      <w:r w:rsidRPr="00337072">
        <w:rPr>
          <w:lang w:val="pt-BR"/>
        </w:rPr>
        <w:t>n conformitate cu legisla</w:t>
      </w:r>
      <w:r w:rsidR="00122FEF" w:rsidRPr="00337072">
        <w:rPr>
          <w:lang w:val="pt-BR"/>
        </w:rPr>
        <w:t>ţ</w:t>
      </w:r>
      <w:r w:rsidRPr="00337072">
        <w:rPr>
          <w:lang w:val="pt-BR"/>
        </w:rPr>
        <w:t xml:space="preserve">ia </w:t>
      </w:r>
      <w:r w:rsidR="00122FEF" w:rsidRPr="00337072">
        <w:rPr>
          <w:lang w:val="pt-BR"/>
        </w:rPr>
        <w:t>î</w:t>
      </w:r>
      <w:r w:rsidRPr="00337072">
        <w:rPr>
          <w:lang w:val="pt-BR"/>
        </w:rPr>
        <w:t>n vigoare;</w:t>
      </w:r>
    </w:p>
    <w:p w:rsidR="00260B41" w:rsidRPr="00337072" w:rsidRDefault="00260B41" w:rsidP="00301106">
      <w:pPr>
        <w:numPr>
          <w:ilvl w:val="0"/>
          <w:numId w:val="31"/>
        </w:numPr>
        <w:jc w:val="both"/>
        <w:rPr>
          <w:lang w:val="pt-BR"/>
        </w:rPr>
      </w:pPr>
      <w:r>
        <w:t xml:space="preserve">cele </w:t>
      </w:r>
      <w:r w:rsidRPr="00327F79">
        <w:t xml:space="preserve">2 sirene de alarmare (1 sirenă de 0,5 kw şi 1 sirenă de 0,3 kw) </w:t>
      </w:r>
      <w:r>
        <w:t>amplasate</w:t>
      </w:r>
      <w:r w:rsidR="005F6BDD">
        <w:t xml:space="preserve"> </w:t>
      </w:r>
      <w:r w:rsidR="008B25E9">
        <w:t xml:space="preserve">pe sediul administrativ </w:t>
      </w:r>
      <w:r w:rsidRPr="00327F79">
        <w:t>.</w:t>
      </w:r>
    </w:p>
    <w:p w:rsidR="00CB6CD7" w:rsidRPr="00E03CFC" w:rsidRDefault="00CB6CD7" w:rsidP="00D7414C">
      <w:pPr>
        <w:ind w:left="720"/>
        <w:jc w:val="both"/>
        <w:rPr>
          <w:b/>
          <w:color w:val="FF0000"/>
          <w:lang w:val="pt-BR"/>
        </w:rPr>
      </w:pPr>
    </w:p>
    <w:p w:rsidR="008C6EFB" w:rsidRDefault="00D2782D" w:rsidP="00BF2FE9">
      <w:pPr>
        <w:jc w:val="both"/>
        <w:rPr>
          <w:b/>
          <w:lang w:val="pt-BR"/>
        </w:rPr>
      </w:pPr>
      <w:r w:rsidRPr="00572CE0">
        <w:rPr>
          <w:b/>
          <w:lang w:val="pt-BR"/>
        </w:rPr>
        <w:t>3.</w:t>
      </w:r>
      <w:r w:rsidR="008C6EFB" w:rsidRPr="00572CE0">
        <w:rPr>
          <w:b/>
          <w:lang w:val="pt-BR"/>
        </w:rPr>
        <w:t xml:space="preserve">  Analiza măsurilor stabilite anterior</w:t>
      </w:r>
      <w:r w:rsidR="008C6EFB" w:rsidRPr="00FB10B0">
        <w:rPr>
          <w:b/>
          <w:lang w:val="pt-BR"/>
        </w:rPr>
        <w:t>:</w:t>
      </w:r>
    </w:p>
    <w:p w:rsidR="00A86C25" w:rsidRPr="00A708D9" w:rsidRDefault="00A86C25" w:rsidP="00A86C25">
      <w:pPr>
        <w:ind w:left="1276" w:hanging="556"/>
        <w:jc w:val="both"/>
        <w:rPr>
          <w:lang w:val="de-DE"/>
        </w:rPr>
      </w:pPr>
      <w:r>
        <w:rPr>
          <w:lang w:val="pt-BR"/>
        </w:rPr>
        <w:t xml:space="preserve">    1) </w:t>
      </w:r>
      <w:r w:rsidRPr="00A708D9">
        <w:rPr>
          <w:lang w:val="pt-BR"/>
        </w:rPr>
        <w:t xml:space="preserve">Punerea la dispoziţia publicului a sintezei prezentului raport de inspecţie, în condiţiile respectării prevederilor legale privind confidenţialitatea, conform cu prevederile cap. </w:t>
      </w:r>
      <w:r w:rsidRPr="00A708D9">
        <w:rPr>
          <w:lang w:val="de-DE"/>
        </w:rPr>
        <w:t>V, art. 6 din O.M.M.G.A. nr. 1299/2005;</w:t>
      </w:r>
    </w:p>
    <w:p w:rsidR="00A86C25" w:rsidRDefault="00C518F2" w:rsidP="00A86C25">
      <w:pPr>
        <w:ind w:left="708"/>
        <w:outlineLvl w:val="0"/>
        <w:rPr>
          <w:b/>
          <w:lang w:val="de-DE"/>
        </w:rPr>
      </w:pPr>
      <w:r>
        <w:rPr>
          <w:b/>
          <w:lang w:val="de-DE"/>
        </w:rPr>
        <w:t xml:space="preserve">Termen: </w:t>
      </w:r>
      <w:r w:rsidR="005F6BDD">
        <w:rPr>
          <w:b/>
          <w:lang w:val="de-DE"/>
        </w:rPr>
        <w:t>27.04.2023</w:t>
      </w:r>
      <w:r w:rsidR="00C73849" w:rsidRPr="001537A0">
        <w:rPr>
          <w:b/>
          <w:lang w:val="de-DE"/>
        </w:rPr>
        <w:t>.</w:t>
      </w:r>
    </w:p>
    <w:p w:rsidR="00A86C25" w:rsidRDefault="00A86C25" w:rsidP="00A86C25">
      <w:pPr>
        <w:ind w:left="708"/>
        <w:outlineLvl w:val="0"/>
        <w:rPr>
          <w:b/>
          <w:lang w:val="de-DE"/>
        </w:rPr>
      </w:pPr>
      <w:r>
        <w:rPr>
          <w:b/>
          <w:lang w:val="de-DE"/>
        </w:rPr>
        <w:t xml:space="preserve">          Stadiul realizarii</w:t>
      </w:r>
      <w:r w:rsidR="00C518F2">
        <w:rPr>
          <w:b/>
          <w:lang w:val="de-DE"/>
        </w:rPr>
        <w:t xml:space="preserve">: </w:t>
      </w:r>
      <w:r w:rsidR="0072427B">
        <w:rPr>
          <w:b/>
          <w:lang w:val="de-DE"/>
        </w:rPr>
        <w:t>realizat</w:t>
      </w:r>
    </w:p>
    <w:p w:rsidR="008B25E9" w:rsidRPr="005723D5" w:rsidRDefault="008B25E9" w:rsidP="008B25E9">
      <w:pPr>
        <w:ind w:left="708"/>
        <w:outlineLvl w:val="0"/>
        <w:rPr>
          <w:lang w:val="de-DE"/>
        </w:rPr>
      </w:pPr>
    </w:p>
    <w:p w:rsidR="008638EB" w:rsidRDefault="005F6BDD" w:rsidP="000679CE">
      <w:pPr>
        <w:ind w:left="1080"/>
        <w:jc w:val="both"/>
        <w:rPr>
          <w:lang w:val="de-DE"/>
        </w:rPr>
      </w:pPr>
      <w:r w:rsidRPr="005F6BDD">
        <w:rPr>
          <w:lang w:val="de-DE"/>
        </w:rPr>
        <w:t xml:space="preserve">2) Actualizarea planului de urgenta interna </w:t>
      </w:r>
      <w:r w:rsidR="00B970FA">
        <w:rPr>
          <w:lang w:val="de-DE"/>
        </w:rPr>
        <w:t>–</w:t>
      </w:r>
      <w:r w:rsidRPr="005F6BDD">
        <w:rPr>
          <w:lang w:val="de-DE"/>
        </w:rPr>
        <w:t xml:space="preserve"> Realizat</w:t>
      </w:r>
    </w:p>
    <w:p w:rsidR="00B970FA" w:rsidRDefault="00B970FA" w:rsidP="000679CE">
      <w:pPr>
        <w:ind w:left="1080"/>
        <w:jc w:val="both"/>
        <w:rPr>
          <w:lang w:val="de-DE"/>
        </w:rPr>
      </w:pPr>
    </w:p>
    <w:p w:rsidR="00B970FA" w:rsidRDefault="00B970FA" w:rsidP="000679CE">
      <w:pPr>
        <w:ind w:left="1080"/>
        <w:jc w:val="both"/>
        <w:rPr>
          <w:lang w:val="de-DE"/>
        </w:rPr>
      </w:pPr>
    </w:p>
    <w:p w:rsidR="00B970FA" w:rsidRDefault="00B970FA" w:rsidP="000679CE">
      <w:pPr>
        <w:ind w:left="1080"/>
        <w:jc w:val="both"/>
        <w:rPr>
          <w:lang w:val="de-DE"/>
        </w:rPr>
      </w:pPr>
    </w:p>
    <w:p w:rsidR="00B970FA" w:rsidRDefault="00B970FA" w:rsidP="000679CE">
      <w:pPr>
        <w:ind w:left="1080"/>
        <w:jc w:val="both"/>
        <w:rPr>
          <w:lang w:val="de-DE"/>
        </w:rPr>
      </w:pPr>
    </w:p>
    <w:p w:rsidR="00B970FA" w:rsidRPr="005F6BDD" w:rsidRDefault="00B970FA" w:rsidP="000679CE">
      <w:pPr>
        <w:ind w:left="1080"/>
        <w:jc w:val="both"/>
        <w:rPr>
          <w:lang w:val="de-DE"/>
        </w:rPr>
      </w:pPr>
    </w:p>
    <w:p w:rsidR="00AA14B8" w:rsidRDefault="004D6BAF" w:rsidP="000679CE">
      <w:pPr>
        <w:ind w:left="1080"/>
        <w:jc w:val="both"/>
        <w:rPr>
          <w:b/>
          <w:lang w:val="it-IT"/>
        </w:rPr>
      </w:pPr>
      <w:r w:rsidRPr="008F7094">
        <w:rPr>
          <w:b/>
          <w:lang w:val="it-IT"/>
        </w:rPr>
        <w:lastRenderedPageBreak/>
        <w:t xml:space="preserve">4.  </w:t>
      </w:r>
      <w:r w:rsidR="008C6EFB" w:rsidRPr="008F7094">
        <w:rPr>
          <w:b/>
          <w:lang w:val="it-IT"/>
        </w:rPr>
        <w:t>Sancţiuni aplicate:</w:t>
      </w:r>
    </w:p>
    <w:tbl>
      <w:tblPr>
        <w:tblW w:w="97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336"/>
        <w:gridCol w:w="2491"/>
        <w:gridCol w:w="1090"/>
        <w:gridCol w:w="1163"/>
        <w:gridCol w:w="1321"/>
        <w:gridCol w:w="1836"/>
      </w:tblGrid>
      <w:tr w:rsidR="00230FC4" w:rsidRPr="008F7094" w:rsidTr="00A86C25">
        <w:trPr>
          <w:trHeight w:val="108"/>
        </w:trPr>
        <w:tc>
          <w:tcPr>
            <w:tcW w:w="535" w:type="dxa"/>
            <w:vMerge w:val="restart"/>
            <w:shd w:val="clear" w:color="auto" w:fill="auto"/>
            <w:vAlign w:val="center"/>
          </w:tcPr>
          <w:p w:rsidR="00230FC4" w:rsidRPr="008F7094" w:rsidRDefault="00230FC4" w:rsidP="00D81BAB">
            <w:pPr>
              <w:jc w:val="center"/>
              <w:rPr>
                <w:i/>
                <w:lang w:val="it-IT"/>
              </w:rPr>
            </w:pPr>
            <w:r w:rsidRPr="008F7094">
              <w:rPr>
                <w:i/>
                <w:lang w:val="it-IT"/>
              </w:rPr>
              <w:t>Nr.</w:t>
            </w:r>
          </w:p>
          <w:p w:rsidR="00230FC4" w:rsidRPr="008F7094" w:rsidRDefault="00230FC4" w:rsidP="00D81BAB">
            <w:pPr>
              <w:jc w:val="center"/>
              <w:rPr>
                <w:i/>
                <w:lang w:val="it-IT"/>
              </w:rPr>
            </w:pPr>
            <w:r w:rsidRPr="008F7094">
              <w:rPr>
                <w:i/>
                <w:lang w:val="it-IT"/>
              </w:rPr>
              <w:t>crt.</w:t>
            </w:r>
          </w:p>
        </w:tc>
        <w:tc>
          <w:tcPr>
            <w:tcW w:w="1330" w:type="dxa"/>
            <w:vMerge w:val="restart"/>
            <w:shd w:val="clear" w:color="auto" w:fill="auto"/>
            <w:vAlign w:val="center"/>
          </w:tcPr>
          <w:p w:rsidR="00230FC4" w:rsidRPr="008F7094" w:rsidRDefault="00230FC4" w:rsidP="00D81BAB">
            <w:pPr>
              <w:jc w:val="center"/>
              <w:rPr>
                <w:i/>
                <w:lang w:val="it-IT"/>
              </w:rPr>
            </w:pPr>
            <w:r w:rsidRPr="008F7094">
              <w:rPr>
                <w:i/>
                <w:lang w:val="it-IT"/>
              </w:rPr>
              <w:t>Persoana sancţionată</w:t>
            </w:r>
          </w:p>
        </w:tc>
        <w:tc>
          <w:tcPr>
            <w:tcW w:w="2528" w:type="dxa"/>
            <w:vMerge w:val="restart"/>
            <w:shd w:val="clear" w:color="auto" w:fill="auto"/>
            <w:vAlign w:val="center"/>
          </w:tcPr>
          <w:p w:rsidR="00230FC4" w:rsidRPr="008F7094" w:rsidRDefault="00230FC4" w:rsidP="00D81BAB">
            <w:pPr>
              <w:jc w:val="center"/>
              <w:rPr>
                <w:i/>
                <w:lang w:val="it-IT"/>
              </w:rPr>
            </w:pPr>
            <w:r w:rsidRPr="008F7094">
              <w:rPr>
                <w:i/>
                <w:lang w:val="it-IT"/>
              </w:rPr>
              <w:t>Neregula</w:t>
            </w:r>
          </w:p>
          <w:p w:rsidR="00230FC4" w:rsidRPr="008F7094" w:rsidRDefault="00230FC4" w:rsidP="00D81BAB">
            <w:pPr>
              <w:jc w:val="center"/>
              <w:rPr>
                <w:i/>
                <w:lang w:val="it-IT"/>
              </w:rPr>
            </w:pPr>
            <w:r w:rsidRPr="008F7094">
              <w:rPr>
                <w:i/>
                <w:lang w:val="it-IT"/>
              </w:rPr>
              <w:t>sancţionată</w:t>
            </w:r>
          </w:p>
        </w:tc>
        <w:tc>
          <w:tcPr>
            <w:tcW w:w="1072" w:type="dxa"/>
            <w:vMerge w:val="restart"/>
            <w:shd w:val="clear" w:color="auto" w:fill="auto"/>
            <w:vAlign w:val="center"/>
          </w:tcPr>
          <w:p w:rsidR="00230FC4" w:rsidRPr="008F7094" w:rsidRDefault="00230FC4" w:rsidP="00D81BAB">
            <w:pPr>
              <w:jc w:val="center"/>
              <w:rPr>
                <w:i/>
                <w:lang w:val="it-IT"/>
              </w:rPr>
            </w:pPr>
            <w:r w:rsidRPr="008F7094">
              <w:rPr>
                <w:i/>
                <w:lang w:val="it-IT"/>
              </w:rPr>
              <w:t>Serie/Nr.</w:t>
            </w:r>
          </w:p>
          <w:p w:rsidR="00230FC4" w:rsidRPr="008F7094" w:rsidRDefault="00230FC4" w:rsidP="00D81BAB">
            <w:pPr>
              <w:jc w:val="center"/>
              <w:rPr>
                <w:i/>
                <w:lang w:val="it-IT"/>
              </w:rPr>
            </w:pPr>
            <w:r w:rsidRPr="008F7094">
              <w:rPr>
                <w:i/>
                <w:lang w:val="it-IT"/>
              </w:rPr>
              <w:t>PVSC</w:t>
            </w:r>
          </w:p>
        </w:tc>
        <w:tc>
          <w:tcPr>
            <w:tcW w:w="4315" w:type="dxa"/>
            <w:gridSpan w:val="3"/>
            <w:shd w:val="clear" w:color="auto" w:fill="auto"/>
            <w:vAlign w:val="center"/>
          </w:tcPr>
          <w:p w:rsidR="00230FC4" w:rsidRPr="008F7094" w:rsidRDefault="00230FC4" w:rsidP="00D81BAB">
            <w:pPr>
              <w:jc w:val="center"/>
              <w:rPr>
                <w:i/>
                <w:lang w:val="it-IT"/>
              </w:rPr>
            </w:pPr>
            <w:r w:rsidRPr="008F7094">
              <w:rPr>
                <w:i/>
                <w:lang w:val="it-IT"/>
              </w:rPr>
              <w:t>Sancţiuni</w:t>
            </w:r>
          </w:p>
        </w:tc>
      </w:tr>
      <w:tr w:rsidR="00230FC4" w:rsidRPr="008F7094" w:rsidTr="00A86C25">
        <w:trPr>
          <w:trHeight w:val="58"/>
        </w:trPr>
        <w:tc>
          <w:tcPr>
            <w:tcW w:w="535" w:type="dxa"/>
            <w:vMerge/>
            <w:shd w:val="clear" w:color="auto" w:fill="auto"/>
          </w:tcPr>
          <w:p w:rsidR="00230FC4" w:rsidRPr="008F7094" w:rsidRDefault="00230FC4" w:rsidP="00D81BAB">
            <w:pPr>
              <w:jc w:val="center"/>
              <w:rPr>
                <w:b/>
                <w:lang w:val="it-IT"/>
              </w:rPr>
            </w:pPr>
          </w:p>
        </w:tc>
        <w:tc>
          <w:tcPr>
            <w:tcW w:w="1330" w:type="dxa"/>
            <w:vMerge/>
            <w:shd w:val="clear" w:color="auto" w:fill="auto"/>
          </w:tcPr>
          <w:p w:rsidR="00230FC4" w:rsidRPr="008F7094" w:rsidRDefault="00230FC4" w:rsidP="00D81BAB">
            <w:pPr>
              <w:jc w:val="center"/>
              <w:rPr>
                <w:b/>
                <w:lang w:val="it-IT"/>
              </w:rPr>
            </w:pPr>
          </w:p>
        </w:tc>
        <w:tc>
          <w:tcPr>
            <w:tcW w:w="2528" w:type="dxa"/>
            <w:vMerge/>
            <w:shd w:val="clear" w:color="auto" w:fill="auto"/>
          </w:tcPr>
          <w:p w:rsidR="00230FC4" w:rsidRPr="008F7094" w:rsidRDefault="00230FC4" w:rsidP="00D81BAB">
            <w:pPr>
              <w:jc w:val="center"/>
              <w:rPr>
                <w:b/>
                <w:lang w:val="it-IT"/>
              </w:rPr>
            </w:pPr>
          </w:p>
        </w:tc>
        <w:tc>
          <w:tcPr>
            <w:tcW w:w="1072" w:type="dxa"/>
            <w:vMerge/>
            <w:shd w:val="clear" w:color="auto" w:fill="auto"/>
          </w:tcPr>
          <w:p w:rsidR="00230FC4" w:rsidRPr="008F7094" w:rsidRDefault="00230FC4" w:rsidP="00D81BAB">
            <w:pPr>
              <w:jc w:val="center"/>
              <w:rPr>
                <w:b/>
                <w:lang w:val="it-IT"/>
              </w:rPr>
            </w:pPr>
          </w:p>
        </w:tc>
        <w:tc>
          <w:tcPr>
            <w:tcW w:w="2476" w:type="dxa"/>
            <w:gridSpan w:val="2"/>
            <w:shd w:val="clear" w:color="auto" w:fill="auto"/>
          </w:tcPr>
          <w:p w:rsidR="00230FC4" w:rsidRPr="008F7094" w:rsidRDefault="00230FC4" w:rsidP="00D81BAB">
            <w:pPr>
              <w:jc w:val="center"/>
              <w:rPr>
                <w:i/>
                <w:lang w:val="it-IT"/>
              </w:rPr>
            </w:pPr>
            <w:r w:rsidRPr="008F7094">
              <w:rPr>
                <w:i/>
                <w:lang w:val="it-IT"/>
              </w:rPr>
              <w:t>Principale</w:t>
            </w:r>
          </w:p>
        </w:tc>
        <w:tc>
          <w:tcPr>
            <w:tcW w:w="1839" w:type="dxa"/>
            <w:vMerge w:val="restart"/>
            <w:shd w:val="clear" w:color="auto" w:fill="auto"/>
          </w:tcPr>
          <w:p w:rsidR="00BB0FC9" w:rsidRDefault="00BB0FC9" w:rsidP="00D81BAB">
            <w:pPr>
              <w:jc w:val="center"/>
              <w:rPr>
                <w:i/>
                <w:lang w:val="it-IT"/>
              </w:rPr>
            </w:pPr>
          </w:p>
          <w:p w:rsidR="00230FC4" w:rsidRPr="008F7094" w:rsidRDefault="00230FC4" w:rsidP="00D81BAB">
            <w:pPr>
              <w:jc w:val="center"/>
              <w:rPr>
                <w:i/>
                <w:lang w:val="it-IT"/>
              </w:rPr>
            </w:pPr>
            <w:r w:rsidRPr="008F7094">
              <w:rPr>
                <w:i/>
                <w:lang w:val="it-IT"/>
              </w:rPr>
              <w:t>Complementare</w:t>
            </w:r>
          </w:p>
        </w:tc>
      </w:tr>
      <w:tr w:rsidR="00230FC4" w:rsidRPr="008F7094" w:rsidTr="00A86C25">
        <w:trPr>
          <w:trHeight w:val="58"/>
        </w:trPr>
        <w:tc>
          <w:tcPr>
            <w:tcW w:w="535" w:type="dxa"/>
            <w:vMerge/>
            <w:shd w:val="clear" w:color="auto" w:fill="auto"/>
          </w:tcPr>
          <w:p w:rsidR="00230FC4" w:rsidRPr="008F7094" w:rsidRDefault="00230FC4" w:rsidP="00D81BAB">
            <w:pPr>
              <w:jc w:val="center"/>
              <w:rPr>
                <w:b/>
                <w:lang w:val="it-IT"/>
              </w:rPr>
            </w:pPr>
          </w:p>
        </w:tc>
        <w:tc>
          <w:tcPr>
            <w:tcW w:w="1330" w:type="dxa"/>
            <w:vMerge/>
            <w:shd w:val="clear" w:color="auto" w:fill="auto"/>
          </w:tcPr>
          <w:p w:rsidR="00230FC4" w:rsidRPr="008F7094" w:rsidRDefault="00230FC4" w:rsidP="00D81BAB">
            <w:pPr>
              <w:jc w:val="center"/>
              <w:rPr>
                <w:b/>
                <w:lang w:val="it-IT"/>
              </w:rPr>
            </w:pPr>
          </w:p>
        </w:tc>
        <w:tc>
          <w:tcPr>
            <w:tcW w:w="2528" w:type="dxa"/>
            <w:vMerge/>
            <w:shd w:val="clear" w:color="auto" w:fill="auto"/>
          </w:tcPr>
          <w:p w:rsidR="00230FC4" w:rsidRPr="008F7094" w:rsidRDefault="00230FC4" w:rsidP="00D81BAB">
            <w:pPr>
              <w:jc w:val="center"/>
              <w:rPr>
                <w:b/>
                <w:lang w:val="it-IT"/>
              </w:rPr>
            </w:pPr>
          </w:p>
        </w:tc>
        <w:tc>
          <w:tcPr>
            <w:tcW w:w="1072" w:type="dxa"/>
            <w:vMerge/>
            <w:shd w:val="clear" w:color="auto" w:fill="auto"/>
          </w:tcPr>
          <w:p w:rsidR="00230FC4" w:rsidRPr="008F7094" w:rsidRDefault="00230FC4" w:rsidP="00D81BAB">
            <w:pPr>
              <w:jc w:val="center"/>
              <w:rPr>
                <w:b/>
                <w:lang w:val="it-IT"/>
              </w:rPr>
            </w:pPr>
          </w:p>
        </w:tc>
        <w:tc>
          <w:tcPr>
            <w:tcW w:w="1144" w:type="dxa"/>
            <w:shd w:val="clear" w:color="auto" w:fill="auto"/>
          </w:tcPr>
          <w:p w:rsidR="00230FC4" w:rsidRPr="008F7094" w:rsidRDefault="00230FC4" w:rsidP="00230FC4">
            <w:pPr>
              <w:jc w:val="center"/>
              <w:rPr>
                <w:i/>
                <w:lang w:val="it-IT"/>
              </w:rPr>
            </w:pPr>
            <w:r w:rsidRPr="008F7094">
              <w:rPr>
                <w:i/>
                <w:lang w:val="it-IT"/>
              </w:rPr>
              <w:t>Tipul</w:t>
            </w:r>
          </w:p>
          <w:p w:rsidR="00230FC4" w:rsidRPr="008F7094" w:rsidRDefault="00230FC4" w:rsidP="00230FC4">
            <w:pPr>
              <w:jc w:val="center"/>
              <w:rPr>
                <w:b/>
                <w:lang w:val="it-IT"/>
              </w:rPr>
            </w:pPr>
            <w:r w:rsidRPr="008F7094">
              <w:rPr>
                <w:i/>
                <w:lang w:val="it-IT"/>
              </w:rPr>
              <w:t>sancţiunii</w:t>
            </w:r>
          </w:p>
        </w:tc>
        <w:tc>
          <w:tcPr>
            <w:tcW w:w="1332" w:type="dxa"/>
            <w:shd w:val="clear" w:color="auto" w:fill="auto"/>
          </w:tcPr>
          <w:p w:rsidR="00230FC4" w:rsidRPr="008F7094" w:rsidRDefault="00230FC4" w:rsidP="00230FC4">
            <w:pPr>
              <w:jc w:val="center"/>
              <w:rPr>
                <w:i/>
                <w:lang w:val="it-IT"/>
              </w:rPr>
            </w:pPr>
            <w:r w:rsidRPr="008F7094">
              <w:rPr>
                <w:i/>
                <w:lang w:val="it-IT"/>
              </w:rPr>
              <w:t>Valoare amendă</w:t>
            </w:r>
          </w:p>
        </w:tc>
        <w:tc>
          <w:tcPr>
            <w:tcW w:w="1839" w:type="dxa"/>
            <w:vMerge/>
            <w:shd w:val="clear" w:color="auto" w:fill="auto"/>
          </w:tcPr>
          <w:p w:rsidR="00230FC4" w:rsidRPr="008F7094" w:rsidRDefault="00230FC4" w:rsidP="00D81BAB">
            <w:pPr>
              <w:jc w:val="center"/>
              <w:rPr>
                <w:b/>
                <w:lang w:val="it-IT"/>
              </w:rPr>
            </w:pPr>
          </w:p>
        </w:tc>
      </w:tr>
      <w:tr w:rsidR="00230FC4" w:rsidRPr="008F7094" w:rsidTr="00A86C25">
        <w:trPr>
          <w:trHeight w:val="650"/>
        </w:trPr>
        <w:tc>
          <w:tcPr>
            <w:tcW w:w="535" w:type="dxa"/>
            <w:shd w:val="clear" w:color="auto" w:fill="auto"/>
          </w:tcPr>
          <w:p w:rsidR="00C156A0" w:rsidRDefault="00C156A0" w:rsidP="00C156A0">
            <w:pPr>
              <w:jc w:val="center"/>
              <w:rPr>
                <w:lang w:val="it-IT"/>
              </w:rPr>
            </w:pPr>
          </w:p>
          <w:p w:rsidR="00C156A0" w:rsidRDefault="00C156A0" w:rsidP="00C156A0">
            <w:pPr>
              <w:jc w:val="center"/>
              <w:rPr>
                <w:lang w:val="it-IT"/>
              </w:rPr>
            </w:pPr>
          </w:p>
          <w:p w:rsidR="00C156A0" w:rsidRDefault="00C156A0" w:rsidP="00C156A0">
            <w:pPr>
              <w:jc w:val="center"/>
              <w:rPr>
                <w:lang w:val="it-IT"/>
              </w:rPr>
            </w:pPr>
          </w:p>
          <w:p w:rsidR="00230FC4" w:rsidRPr="00C156A0" w:rsidRDefault="00230FC4" w:rsidP="00C156A0">
            <w:pPr>
              <w:jc w:val="center"/>
              <w:rPr>
                <w:lang w:val="it-IT"/>
              </w:rPr>
            </w:pPr>
          </w:p>
        </w:tc>
        <w:tc>
          <w:tcPr>
            <w:tcW w:w="1330" w:type="dxa"/>
            <w:shd w:val="clear" w:color="auto" w:fill="auto"/>
          </w:tcPr>
          <w:p w:rsidR="00230FC4" w:rsidRPr="00C156A0" w:rsidRDefault="00230FC4" w:rsidP="00D81BAB">
            <w:pPr>
              <w:jc w:val="center"/>
              <w:rPr>
                <w:lang w:val="it-IT"/>
              </w:rPr>
            </w:pPr>
          </w:p>
        </w:tc>
        <w:tc>
          <w:tcPr>
            <w:tcW w:w="2528" w:type="dxa"/>
            <w:shd w:val="clear" w:color="auto" w:fill="auto"/>
          </w:tcPr>
          <w:p w:rsidR="00230FC4" w:rsidRPr="00C156A0" w:rsidRDefault="00230FC4" w:rsidP="00C156A0">
            <w:pPr>
              <w:jc w:val="center"/>
              <w:rPr>
                <w:lang w:val="it-IT"/>
              </w:rPr>
            </w:pPr>
          </w:p>
        </w:tc>
        <w:tc>
          <w:tcPr>
            <w:tcW w:w="1072" w:type="dxa"/>
            <w:shd w:val="clear" w:color="auto" w:fill="auto"/>
          </w:tcPr>
          <w:p w:rsidR="00230FC4" w:rsidRPr="008F7094" w:rsidRDefault="00230FC4" w:rsidP="00D81BAB">
            <w:pPr>
              <w:jc w:val="center"/>
              <w:rPr>
                <w:b/>
                <w:lang w:val="it-IT"/>
              </w:rPr>
            </w:pPr>
          </w:p>
        </w:tc>
        <w:tc>
          <w:tcPr>
            <w:tcW w:w="1144" w:type="dxa"/>
            <w:shd w:val="clear" w:color="auto" w:fill="auto"/>
          </w:tcPr>
          <w:p w:rsidR="00230FC4" w:rsidRPr="00C156A0" w:rsidRDefault="00230FC4" w:rsidP="00D81BAB">
            <w:pPr>
              <w:jc w:val="center"/>
              <w:rPr>
                <w:lang w:val="it-IT"/>
              </w:rPr>
            </w:pPr>
          </w:p>
        </w:tc>
        <w:tc>
          <w:tcPr>
            <w:tcW w:w="1332" w:type="dxa"/>
            <w:shd w:val="clear" w:color="auto" w:fill="auto"/>
          </w:tcPr>
          <w:p w:rsidR="00230FC4" w:rsidRPr="008F7094" w:rsidRDefault="00230FC4" w:rsidP="00D81BAB">
            <w:pPr>
              <w:jc w:val="center"/>
              <w:rPr>
                <w:b/>
                <w:lang w:val="it-IT"/>
              </w:rPr>
            </w:pPr>
          </w:p>
        </w:tc>
        <w:tc>
          <w:tcPr>
            <w:tcW w:w="1839" w:type="dxa"/>
            <w:shd w:val="clear" w:color="auto" w:fill="auto"/>
          </w:tcPr>
          <w:p w:rsidR="00230FC4" w:rsidRPr="008F7094" w:rsidRDefault="00230FC4" w:rsidP="00D81BAB">
            <w:pPr>
              <w:jc w:val="center"/>
              <w:rPr>
                <w:b/>
                <w:lang w:val="it-IT"/>
              </w:rPr>
            </w:pPr>
          </w:p>
        </w:tc>
      </w:tr>
    </w:tbl>
    <w:p w:rsidR="00B44AA9" w:rsidRDefault="00B44AA9" w:rsidP="00BF2FE9">
      <w:pPr>
        <w:jc w:val="both"/>
        <w:rPr>
          <w:b/>
          <w:lang w:val="it-IT"/>
        </w:rPr>
      </w:pPr>
    </w:p>
    <w:p w:rsidR="00BF2FE9" w:rsidRPr="00F2479E" w:rsidRDefault="00D2782D" w:rsidP="00BF2FE9">
      <w:pPr>
        <w:jc w:val="both"/>
        <w:rPr>
          <w:b/>
          <w:lang w:val="it-IT"/>
        </w:rPr>
      </w:pPr>
      <w:r w:rsidRPr="00F2479E">
        <w:rPr>
          <w:b/>
          <w:lang w:val="it-IT"/>
        </w:rPr>
        <w:t>5.</w:t>
      </w:r>
      <w:r w:rsidR="00BF2FE9" w:rsidRPr="00F2479E">
        <w:rPr>
          <w:b/>
          <w:lang w:val="it-IT"/>
        </w:rPr>
        <w:t>M</w:t>
      </w:r>
      <w:r w:rsidR="00351AB7" w:rsidRPr="00F2479E">
        <w:rPr>
          <w:b/>
          <w:lang w:val="it-IT"/>
        </w:rPr>
        <w:t>ă</w:t>
      </w:r>
      <w:r w:rsidR="00BF2FE9" w:rsidRPr="00F2479E">
        <w:rPr>
          <w:b/>
          <w:lang w:val="it-IT"/>
        </w:rPr>
        <w:t xml:space="preserve">surile stabilite </w:t>
      </w:r>
      <w:r w:rsidR="00351AB7" w:rsidRPr="00F2479E">
        <w:rPr>
          <w:b/>
          <w:lang w:val="it-IT"/>
        </w:rPr>
        <w:t>ş</w:t>
      </w:r>
      <w:r w:rsidR="00BF2FE9" w:rsidRPr="00F2479E">
        <w:rPr>
          <w:b/>
          <w:lang w:val="it-IT"/>
        </w:rPr>
        <w:t>i termenele de realizare:</w:t>
      </w:r>
    </w:p>
    <w:p w:rsidR="008A6004" w:rsidRPr="00A708D9" w:rsidRDefault="008A6004" w:rsidP="008A6004">
      <w:pPr>
        <w:ind w:left="1276" w:hanging="556"/>
        <w:jc w:val="both"/>
        <w:rPr>
          <w:lang w:val="de-DE"/>
        </w:rPr>
      </w:pPr>
      <w:r>
        <w:rPr>
          <w:lang w:val="pt-BR"/>
        </w:rPr>
        <w:t xml:space="preserve">1) </w:t>
      </w:r>
      <w:r w:rsidRPr="00A708D9">
        <w:rPr>
          <w:lang w:val="pt-BR"/>
        </w:rPr>
        <w:t xml:space="preserve">Punerea la dispoziţia publicului a sintezei prezentului raport de inspecţie, în condiţiile respectării prevederilor legale privind confidenţialitatea, conform cu prevederile cap. </w:t>
      </w:r>
      <w:r w:rsidRPr="00A708D9">
        <w:rPr>
          <w:lang w:val="de-DE"/>
        </w:rPr>
        <w:t>V, art. 6 din O.M.M.G.A. nr. 1299/2005;</w:t>
      </w:r>
    </w:p>
    <w:p w:rsidR="00301980" w:rsidRDefault="005F6BDD" w:rsidP="00266D9E">
      <w:pPr>
        <w:ind w:left="708"/>
        <w:outlineLvl w:val="0"/>
        <w:rPr>
          <w:b/>
          <w:lang w:val="de-DE"/>
        </w:rPr>
      </w:pPr>
      <w:r>
        <w:rPr>
          <w:b/>
          <w:lang w:val="de-DE"/>
        </w:rPr>
        <w:t>Termen: 26</w:t>
      </w:r>
      <w:r w:rsidR="001538D9">
        <w:rPr>
          <w:b/>
          <w:lang w:val="de-DE"/>
        </w:rPr>
        <w:t>.05</w:t>
      </w:r>
      <w:r>
        <w:rPr>
          <w:b/>
          <w:lang w:val="de-DE"/>
        </w:rPr>
        <w:t>.2024</w:t>
      </w:r>
      <w:r w:rsidR="008A6004" w:rsidRPr="001537A0">
        <w:rPr>
          <w:b/>
          <w:lang w:val="de-DE"/>
        </w:rPr>
        <w:t>.</w:t>
      </w:r>
    </w:p>
    <w:p w:rsidR="00881A9B" w:rsidRDefault="00881A9B" w:rsidP="00266D9E">
      <w:pPr>
        <w:ind w:left="708"/>
        <w:outlineLvl w:val="0"/>
        <w:rPr>
          <w:b/>
          <w:lang w:val="de-DE"/>
        </w:rPr>
      </w:pPr>
    </w:p>
    <w:p w:rsidR="00A86C25" w:rsidRPr="00266D9E" w:rsidRDefault="00A86C25" w:rsidP="00266D9E">
      <w:pPr>
        <w:ind w:left="1276" w:hanging="556"/>
        <w:jc w:val="both"/>
        <w:rPr>
          <w:b/>
          <w:lang w:val="fr-FR"/>
        </w:rPr>
      </w:pPr>
    </w:p>
    <w:p w:rsidR="001D0AF9" w:rsidRPr="00572CE0" w:rsidRDefault="00BB0FC9" w:rsidP="00AF3134">
      <w:pPr>
        <w:ind w:left="708" w:firstLine="285"/>
        <w:outlineLvl w:val="0"/>
        <w:rPr>
          <w:b/>
        </w:rPr>
      </w:pPr>
      <w:r w:rsidRPr="00BB0FC9">
        <w:rPr>
          <w:lang w:val="pt-BR"/>
        </w:rPr>
        <w:t>Cu privire</w:t>
      </w:r>
      <w:r>
        <w:rPr>
          <w:lang w:val="pt-BR"/>
        </w:rPr>
        <w:t xml:space="preserve"> la modulîn care au fost remediate deficienţele constatate vor fi informate în scris</w:t>
      </w:r>
      <w:r w:rsidR="007A21BF" w:rsidRPr="00EF7E41">
        <w:rPr>
          <w:lang w:val="pt-BR"/>
        </w:rPr>
        <w:t xml:space="preserve"> cele 3 instituţii semnatare al prezentului raport de inspecţie până la data de</w:t>
      </w:r>
      <w:r w:rsidR="005F6BDD">
        <w:rPr>
          <w:lang w:val="pt-BR"/>
        </w:rPr>
        <w:t xml:space="preserve"> 26</w:t>
      </w:r>
      <w:r w:rsidR="0072427B">
        <w:rPr>
          <w:b/>
          <w:lang w:val="pt-BR"/>
        </w:rPr>
        <w:t>.</w:t>
      </w:r>
      <w:r w:rsidR="00A86C25" w:rsidRPr="00435CFC">
        <w:rPr>
          <w:b/>
          <w:lang w:val="pt-BR"/>
        </w:rPr>
        <w:t>0</w:t>
      </w:r>
      <w:r w:rsidR="005F6BDD">
        <w:rPr>
          <w:b/>
          <w:lang w:val="pt-BR"/>
        </w:rPr>
        <w:t>5</w:t>
      </w:r>
      <w:r w:rsidR="005F6BDD">
        <w:rPr>
          <w:b/>
        </w:rPr>
        <w:t>.2024</w:t>
      </w:r>
      <w:r w:rsidR="001D0AF9" w:rsidRPr="00435CFC">
        <w:rPr>
          <w:b/>
        </w:rPr>
        <w:t>.</w:t>
      </w:r>
    </w:p>
    <w:p w:rsidR="00C156A0" w:rsidRDefault="00C156A0" w:rsidP="005626D7">
      <w:pPr>
        <w:ind w:left="900" w:firstLine="540"/>
        <w:jc w:val="both"/>
        <w:rPr>
          <w:b/>
        </w:rPr>
      </w:pPr>
    </w:p>
    <w:p w:rsidR="001D0AF9" w:rsidRPr="00875813" w:rsidRDefault="001D0AF9" w:rsidP="005626D7">
      <w:pPr>
        <w:ind w:left="900" w:firstLine="540"/>
        <w:jc w:val="both"/>
      </w:pPr>
      <w:r w:rsidRPr="00FA5990">
        <w:rPr>
          <w:lang w:val="pt-BR"/>
        </w:rPr>
        <w:t>Prezentul raport de inspecţie a fost în</w:t>
      </w:r>
      <w:r w:rsidR="00BB0FC9">
        <w:rPr>
          <w:lang w:val="pt-BR"/>
        </w:rPr>
        <w:t>cheiat</w:t>
      </w:r>
      <w:r w:rsidRPr="00FA5990">
        <w:rPr>
          <w:lang w:val="pt-BR"/>
        </w:rPr>
        <w:t xml:space="preserve"> î</w:t>
      </w:r>
      <w:r w:rsidRPr="00875813">
        <w:t xml:space="preserve">n </w:t>
      </w:r>
      <w:r w:rsidR="007A21BF">
        <w:t>4</w:t>
      </w:r>
      <w:r w:rsidRPr="00875813">
        <w:t xml:space="preserve"> exemplare, din care:</w:t>
      </w:r>
    </w:p>
    <w:p w:rsidR="001D0AF9" w:rsidRPr="007A21BF" w:rsidRDefault="001D0AF9" w:rsidP="005626D7">
      <w:pPr>
        <w:numPr>
          <w:ilvl w:val="0"/>
          <w:numId w:val="34"/>
        </w:numPr>
        <w:ind w:left="1980" w:hanging="900"/>
        <w:jc w:val="both"/>
        <w:rPr>
          <w:lang w:val="pt-BR"/>
        </w:rPr>
      </w:pPr>
      <w:r w:rsidRPr="00B878AD">
        <w:rPr>
          <w:lang w:val="pt-BR"/>
        </w:rPr>
        <w:t xml:space="preserve">1 exemplar pentru Inspectoratul pentru Situaţii de Urgenţă ,,Drobeta’’ </w:t>
      </w:r>
      <w:r w:rsidRPr="008F7094">
        <w:t>al Judeţului Mehedinţi;</w:t>
      </w:r>
    </w:p>
    <w:p w:rsidR="007A21BF" w:rsidRPr="007A21BF" w:rsidRDefault="007A21BF" w:rsidP="005626D7">
      <w:pPr>
        <w:numPr>
          <w:ilvl w:val="0"/>
          <w:numId w:val="34"/>
        </w:numPr>
        <w:ind w:left="1980" w:hanging="900"/>
        <w:jc w:val="both"/>
        <w:rPr>
          <w:lang w:val="pt-BR"/>
        </w:rPr>
      </w:pPr>
      <w:r>
        <w:t>1 exemplar pentru Garda Naţională de Mediu – Serviciul Comisariatul Judeţean Mehedinţi;</w:t>
      </w:r>
    </w:p>
    <w:p w:rsidR="007A21BF" w:rsidRPr="00B878AD" w:rsidRDefault="007A21BF" w:rsidP="005626D7">
      <w:pPr>
        <w:numPr>
          <w:ilvl w:val="0"/>
          <w:numId w:val="34"/>
        </w:numPr>
        <w:ind w:left="1980" w:hanging="900"/>
        <w:jc w:val="both"/>
        <w:rPr>
          <w:lang w:val="pt-BR"/>
        </w:rPr>
      </w:pPr>
      <w:r>
        <w:t>1 exemplar pentru Agenţia pentru Protecţia Mediului Mehedinţi;</w:t>
      </w:r>
    </w:p>
    <w:p w:rsidR="001D0AF9" w:rsidRPr="00B878AD" w:rsidRDefault="00881A9B" w:rsidP="005626D7">
      <w:pPr>
        <w:numPr>
          <w:ilvl w:val="0"/>
          <w:numId w:val="34"/>
        </w:numPr>
        <w:tabs>
          <w:tab w:val="left" w:pos="1440"/>
        </w:tabs>
        <w:ind w:hanging="525"/>
        <w:jc w:val="both"/>
        <w:rPr>
          <w:lang w:val="pt-BR"/>
        </w:rPr>
      </w:pPr>
      <w:r>
        <w:t xml:space="preserve">         </w:t>
      </w:r>
      <w:r w:rsidR="001D0AF9" w:rsidRPr="008F7094">
        <w:t>1 exemplar pentru</w:t>
      </w:r>
      <w:r w:rsidR="00E03CFC">
        <w:t>S.C. Fontegas Roccadaspide Italia S.R.L.</w:t>
      </w:r>
    </w:p>
    <w:p w:rsidR="00A86C25" w:rsidRDefault="00A86C25" w:rsidP="002F6ED4">
      <w:pPr>
        <w:ind w:left="720"/>
        <w:jc w:val="both"/>
        <w:rPr>
          <w:b/>
          <w:lang w:val="pt-BR"/>
        </w:rPr>
      </w:pPr>
    </w:p>
    <w:p w:rsidR="00C518F2" w:rsidRDefault="00C518F2" w:rsidP="002F6ED4">
      <w:pPr>
        <w:ind w:left="720"/>
        <w:jc w:val="both"/>
        <w:rPr>
          <w:b/>
          <w:lang w:val="pt-BR"/>
        </w:rPr>
      </w:pPr>
    </w:p>
    <w:p w:rsidR="00C518F2" w:rsidRDefault="00C518F2" w:rsidP="002F6ED4">
      <w:pPr>
        <w:ind w:left="720"/>
        <w:jc w:val="both"/>
        <w:rPr>
          <w:b/>
          <w:lang w:val="pt-BR"/>
        </w:rPr>
      </w:pPr>
    </w:p>
    <w:p w:rsidR="00C518F2" w:rsidRDefault="00C518F2" w:rsidP="002F6ED4">
      <w:pPr>
        <w:ind w:left="720"/>
        <w:jc w:val="both"/>
        <w:rPr>
          <w:b/>
          <w:lang w:val="pt-BR"/>
        </w:rPr>
      </w:pPr>
    </w:p>
    <w:p w:rsidR="0072427B" w:rsidRDefault="0072427B" w:rsidP="002F6ED4">
      <w:pPr>
        <w:ind w:left="720"/>
        <w:jc w:val="both"/>
        <w:rPr>
          <w:b/>
          <w:lang w:val="pt-BR"/>
        </w:rPr>
      </w:pPr>
    </w:p>
    <w:p w:rsidR="0072427B" w:rsidRDefault="0072427B" w:rsidP="002F6ED4">
      <w:pPr>
        <w:ind w:left="720"/>
        <w:jc w:val="both"/>
        <w:rPr>
          <w:b/>
          <w:lang w:val="pt-BR"/>
        </w:rPr>
      </w:pPr>
    </w:p>
    <w:p w:rsidR="0072427B" w:rsidRDefault="0072427B" w:rsidP="002F6ED4">
      <w:pPr>
        <w:ind w:left="720"/>
        <w:jc w:val="both"/>
        <w:rPr>
          <w:b/>
          <w:lang w:val="pt-BR"/>
        </w:rPr>
      </w:pPr>
    </w:p>
    <w:p w:rsidR="0072427B" w:rsidRDefault="0072427B" w:rsidP="002F6ED4">
      <w:pPr>
        <w:ind w:left="720"/>
        <w:jc w:val="both"/>
        <w:rPr>
          <w:b/>
          <w:lang w:val="pt-BR"/>
        </w:rPr>
      </w:pPr>
    </w:p>
    <w:p w:rsidR="0072427B" w:rsidRDefault="0072427B" w:rsidP="002F6ED4">
      <w:pPr>
        <w:ind w:left="720"/>
        <w:jc w:val="both"/>
        <w:rPr>
          <w:b/>
          <w:lang w:val="pt-BR"/>
        </w:rPr>
      </w:pPr>
    </w:p>
    <w:p w:rsidR="00C518F2" w:rsidRDefault="00C518F2" w:rsidP="002F6ED4">
      <w:pPr>
        <w:ind w:left="720"/>
        <w:jc w:val="both"/>
        <w:rPr>
          <w:b/>
          <w:lang w:val="pt-BR"/>
        </w:rPr>
      </w:pPr>
    </w:p>
    <w:p w:rsidR="008C6EFB" w:rsidRPr="00FA5990" w:rsidRDefault="008C6EFB" w:rsidP="00D3176C">
      <w:pPr>
        <w:ind w:left="720" w:hanging="720"/>
        <w:jc w:val="both"/>
        <w:outlineLvl w:val="0"/>
        <w:rPr>
          <w:b/>
          <w:lang w:val="pt-BR"/>
        </w:rPr>
      </w:pPr>
      <w:r w:rsidRPr="00FA5990">
        <w:rPr>
          <w:lang w:val="pt-BR"/>
        </w:rPr>
        <w:t>Însu</w:t>
      </w:r>
      <w:r w:rsidR="00E03B2A">
        <w:rPr>
          <w:lang w:val="pt-BR"/>
        </w:rPr>
        <w:t>ş</w:t>
      </w:r>
      <w:r w:rsidRPr="00FA5990">
        <w:rPr>
          <w:lang w:val="pt-BR"/>
        </w:rPr>
        <w:t>irea m</w:t>
      </w:r>
      <w:r w:rsidR="00731E05" w:rsidRPr="00FA5990">
        <w:rPr>
          <w:lang w:val="pt-BR"/>
        </w:rPr>
        <w:t>ă</w:t>
      </w:r>
      <w:r w:rsidRPr="00FA5990">
        <w:rPr>
          <w:lang w:val="pt-BR"/>
        </w:rPr>
        <w:t>surilor stabilite</w:t>
      </w:r>
    </w:p>
    <w:p w:rsidR="00124278" w:rsidRPr="00F12822" w:rsidRDefault="008C6EFB" w:rsidP="00124278">
      <w:pPr>
        <w:jc w:val="both"/>
        <w:rPr>
          <w:b/>
          <w:lang w:val="pt-BR"/>
        </w:rPr>
      </w:pPr>
      <w:r w:rsidRPr="00914DC1">
        <w:rPr>
          <w:lang w:val="pt-BR"/>
        </w:rPr>
        <w:t>Titular de activitate</w:t>
      </w:r>
    </w:p>
    <w:p w:rsidR="00F2479E" w:rsidRDefault="00E03CFC" w:rsidP="00D3176C">
      <w:pPr>
        <w:ind w:left="720" w:hanging="720"/>
        <w:jc w:val="both"/>
        <w:outlineLvl w:val="0"/>
        <w:rPr>
          <w:b/>
          <w:lang w:val="pt-BR"/>
        </w:rPr>
      </w:pPr>
      <w:r>
        <w:rPr>
          <w:b/>
          <w:lang w:val="pt-BR"/>
        </w:rPr>
        <w:t>S.C. FONTEGAS ROCCADASPIDE ITALIA S.R.L.</w:t>
      </w:r>
    </w:p>
    <w:p w:rsidR="008C6EFB" w:rsidRPr="00406120" w:rsidRDefault="00C63A34" w:rsidP="00406120">
      <w:pPr>
        <w:ind w:left="720" w:hanging="11"/>
        <w:jc w:val="both"/>
        <w:outlineLvl w:val="0"/>
        <w:rPr>
          <w:b/>
          <w:lang w:val="pt-BR"/>
        </w:rPr>
      </w:pPr>
      <w:r w:rsidRPr="00DD55A9">
        <w:rPr>
          <w:lang w:val="pt-BR"/>
        </w:rPr>
        <w:t>p/</w:t>
      </w:r>
      <w:r w:rsidR="00E03CFC" w:rsidRPr="00DD55A9">
        <w:rPr>
          <w:lang w:val="pt-BR"/>
        </w:rPr>
        <w:t>ADMINISTRATOR</w:t>
      </w:r>
      <w:r w:rsidR="009C4308">
        <w:rPr>
          <w:b/>
          <w:lang w:val="pt-BR"/>
        </w:rPr>
        <w:t>,</w:t>
      </w:r>
    </w:p>
    <w:p w:rsidR="00E03B2A" w:rsidRPr="00406120" w:rsidRDefault="00406120" w:rsidP="00875813">
      <w:pPr>
        <w:ind w:left="720" w:hanging="720"/>
        <w:jc w:val="both"/>
        <w:rPr>
          <w:lang w:val="it-IT"/>
        </w:rPr>
      </w:pPr>
      <w:r w:rsidRPr="00406120">
        <w:rPr>
          <w:lang w:val="it-IT"/>
        </w:rPr>
        <w:t>Responsabilul în domeniul managementului securităţii</w:t>
      </w:r>
    </w:p>
    <w:p w:rsidR="00406120" w:rsidRPr="00406120" w:rsidRDefault="00406120" w:rsidP="00875813">
      <w:pPr>
        <w:ind w:left="720" w:hanging="720"/>
        <w:jc w:val="both"/>
        <w:rPr>
          <w:lang w:val="it-IT"/>
        </w:rPr>
      </w:pPr>
      <w:r w:rsidRPr="00406120">
        <w:rPr>
          <w:lang w:val="it-IT"/>
        </w:rPr>
        <w:t>Ing.,</w:t>
      </w:r>
    </w:p>
    <w:p w:rsidR="00406120" w:rsidRPr="00406120" w:rsidRDefault="00406120" w:rsidP="00875813">
      <w:pPr>
        <w:ind w:left="720" w:hanging="720"/>
        <w:jc w:val="both"/>
        <w:rPr>
          <w:lang w:val="it-IT"/>
        </w:rPr>
      </w:pPr>
      <w:r w:rsidRPr="00406120">
        <w:rPr>
          <w:lang w:val="it-IT"/>
        </w:rPr>
        <w:t>Mihai BUŞESCU</w:t>
      </w:r>
    </w:p>
    <w:p w:rsidR="00406120" w:rsidRDefault="00406120" w:rsidP="00875813">
      <w:pPr>
        <w:ind w:left="720" w:hanging="720"/>
        <w:jc w:val="both"/>
        <w:rPr>
          <w:color w:val="FF0000"/>
          <w:lang w:val="it-IT"/>
        </w:rPr>
      </w:pPr>
    </w:p>
    <w:p w:rsidR="00CB6CD7" w:rsidRDefault="00CB6CD7" w:rsidP="00875813">
      <w:pPr>
        <w:ind w:left="720" w:hanging="720"/>
        <w:jc w:val="both"/>
        <w:rPr>
          <w:color w:val="FF0000"/>
          <w:lang w:val="it-IT"/>
        </w:rPr>
      </w:pPr>
    </w:p>
    <w:p w:rsidR="00406120" w:rsidRDefault="00406120" w:rsidP="00875813">
      <w:pPr>
        <w:ind w:left="720" w:hanging="720"/>
        <w:jc w:val="both"/>
        <w:rPr>
          <w:b/>
          <w:sz w:val="22"/>
          <w:szCs w:val="22"/>
          <w:lang w:val="pt-BR"/>
        </w:rPr>
      </w:pPr>
    </w:p>
    <w:p w:rsidR="002F7533" w:rsidRDefault="002F7533" w:rsidP="00875813">
      <w:pPr>
        <w:ind w:left="720" w:hanging="720"/>
        <w:jc w:val="both"/>
        <w:rPr>
          <w:b/>
          <w:sz w:val="22"/>
          <w:szCs w:val="22"/>
          <w:lang w:val="pt-BR"/>
        </w:rPr>
      </w:pPr>
    </w:p>
    <w:p w:rsidR="005F6BDD" w:rsidRDefault="005F6BDD" w:rsidP="00875813">
      <w:pPr>
        <w:ind w:left="720" w:hanging="720"/>
        <w:jc w:val="both"/>
        <w:rPr>
          <w:b/>
          <w:sz w:val="22"/>
          <w:szCs w:val="22"/>
          <w:lang w:val="pt-BR"/>
        </w:rPr>
      </w:pPr>
    </w:p>
    <w:p w:rsidR="005F6BDD" w:rsidRDefault="005F6BDD" w:rsidP="00875813">
      <w:pPr>
        <w:ind w:left="720" w:hanging="720"/>
        <w:jc w:val="both"/>
        <w:rPr>
          <w:b/>
          <w:sz w:val="22"/>
          <w:szCs w:val="22"/>
          <w:lang w:val="pt-BR"/>
        </w:rPr>
      </w:pPr>
    </w:p>
    <w:p w:rsidR="005F6BDD" w:rsidRDefault="005F6BDD" w:rsidP="00875813">
      <w:pPr>
        <w:ind w:left="720" w:hanging="720"/>
        <w:jc w:val="both"/>
        <w:rPr>
          <w:b/>
          <w:sz w:val="22"/>
          <w:szCs w:val="22"/>
          <w:lang w:val="pt-BR"/>
        </w:rPr>
      </w:pPr>
    </w:p>
    <w:p w:rsidR="005F6BDD" w:rsidRDefault="005F6BDD" w:rsidP="00875813">
      <w:pPr>
        <w:ind w:left="720" w:hanging="720"/>
        <w:jc w:val="both"/>
        <w:rPr>
          <w:b/>
          <w:sz w:val="22"/>
          <w:szCs w:val="22"/>
          <w:lang w:val="pt-BR"/>
        </w:rPr>
      </w:pPr>
    </w:p>
    <w:p w:rsidR="005F6BDD" w:rsidRDefault="005F6BDD" w:rsidP="00875813">
      <w:pPr>
        <w:ind w:left="720" w:hanging="720"/>
        <w:jc w:val="both"/>
        <w:rPr>
          <w:b/>
          <w:sz w:val="22"/>
          <w:szCs w:val="22"/>
          <w:lang w:val="pt-BR"/>
        </w:rPr>
      </w:pPr>
    </w:p>
    <w:p w:rsidR="005F6BDD" w:rsidRDefault="005F6BDD" w:rsidP="00875813">
      <w:pPr>
        <w:ind w:left="720" w:hanging="720"/>
        <w:jc w:val="both"/>
        <w:rPr>
          <w:b/>
          <w:sz w:val="22"/>
          <w:szCs w:val="22"/>
          <w:lang w:val="pt-BR"/>
        </w:rPr>
      </w:pPr>
    </w:p>
    <w:p w:rsidR="005F6BDD" w:rsidRDefault="005F6BDD" w:rsidP="00875813">
      <w:pPr>
        <w:ind w:left="720" w:hanging="720"/>
        <w:jc w:val="both"/>
        <w:rPr>
          <w:b/>
          <w:sz w:val="22"/>
          <w:szCs w:val="22"/>
          <w:lang w:val="pt-BR"/>
        </w:rPr>
      </w:pPr>
    </w:p>
    <w:p w:rsidR="002F7533" w:rsidRDefault="002F7533" w:rsidP="00875813">
      <w:pPr>
        <w:ind w:left="720" w:hanging="720"/>
        <w:jc w:val="both"/>
        <w:rPr>
          <w:b/>
          <w:sz w:val="22"/>
          <w:szCs w:val="22"/>
          <w:lang w:val="pt-BR"/>
        </w:rPr>
      </w:pPr>
    </w:p>
    <w:p w:rsidR="002F7533" w:rsidRDefault="002F7533" w:rsidP="00875813">
      <w:pPr>
        <w:ind w:left="720" w:hanging="720"/>
        <w:jc w:val="both"/>
        <w:rPr>
          <w:b/>
          <w:sz w:val="22"/>
          <w:szCs w:val="22"/>
          <w:lang w:val="pt-BR"/>
        </w:rPr>
      </w:pPr>
    </w:p>
    <w:p w:rsidR="002F7533" w:rsidRDefault="002F7533" w:rsidP="00875813">
      <w:pPr>
        <w:ind w:left="720" w:hanging="720"/>
        <w:jc w:val="both"/>
        <w:rPr>
          <w:b/>
          <w:sz w:val="22"/>
          <w:szCs w:val="22"/>
          <w:lang w:val="pt-BR"/>
        </w:rPr>
      </w:pPr>
    </w:p>
    <w:p w:rsidR="002F7533" w:rsidRDefault="002F7533" w:rsidP="00875813">
      <w:pPr>
        <w:ind w:left="720" w:hanging="720"/>
        <w:jc w:val="both"/>
        <w:rPr>
          <w:b/>
          <w:sz w:val="22"/>
          <w:szCs w:val="22"/>
          <w:lang w:val="pt-BR"/>
        </w:rPr>
      </w:pPr>
    </w:p>
    <w:p w:rsidR="002F7533" w:rsidRDefault="002F7533" w:rsidP="00875813">
      <w:pPr>
        <w:ind w:left="720" w:hanging="720"/>
        <w:jc w:val="both"/>
        <w:rPr>
          <w:b/>
          <w:sz w:val="22"/>
          <w:szCs w:val="22"/>
          <w:lang w:val="pt-BR"/>
        </w:rPr>
      </w:pPr>
    </w:p>
    <w:p w:rsidR="002F7533" w:rsidRDefault="002F7533" w:rsidP="00875813">
      <w:pPr>
        <w:ind w:left="720" w:hanging="720"/>
        <w:jc w:val="both"/>
        <w:rPr>
          <w:b/>
          <w:sz w:val="22"/>
          <w:szCs w:val="22"/>
          <w:lang w:val="pt-BR"/>
        </w:rPr>
      </w:pPr>
    </w:p>
    <w:p w:rsidR="00C63A34" w:rsidRPr="00D83F23" w:rsidRDefault="00C63A34" w:rsidP="00C63A34">
      <w:pPr>
        <w:rPr>
          <w:b/>
          <w:sz w:val="22"/>
          <w:szCs w:val="22"/>
          <w:lang w:val="pt-BR"/>
        </w:rPr>
      </w:pPr>
      <w:r w:rsidRPr="00D83F23">
        <w:rPr>
          <w:b/>
          <w:sz w:val="22"/>
          <w:szCs w:val="22"/>
          <w:lang w:val="pt-BR"/>
        </w:rPr>
        <w:t xml:space="preserve">GARDA NATIONALĂ DE MEDIU              INSPECTORATUL PENTRU                   AGENŢIA PENTRU </w:t>
      </w:r>
    </w:p>
    <w:p w:rsidR="00C63A34" w:rsidRPr="00D83F23" w:rsidRDefault="00C63A34" w:rsidP="00C63A34">
      <w:pPr>
        <w:tabs>
          <w:tab w:val="left" w:pos="142"/>
        </w:tabs>
        <w:ind w:left="284" w:hanging="142"/>
        <w:rPr>
          <w:b/>
          <w:sz w:val="22"/>
          <w:szCs w:val="22"/>
          <w:lang w:val="pt-BR"/>
        </w:rPr>
      </w:pPr>
      <w:r w:rsidRPr="00D83F23">
        <w:rPr>
          <w:b/>
          <w:sz w:val="22"/>
          <w:szCs w:val="22"/>
          <w:lang w:val="pt-BR"/>
        </w:rPr>
        <w:t xml:space="preserve">COMISARIATUL </w:t>
      </w:r>
      <w:r>
        <w:rPr>
          <w:b/>
          <w:sz w:val="22"/>
          <w:szCs w:val="22"/>
          <w:lang w:val="pt-BR"/>
        </w:rPr>
        <w:t xml:space="preserve"> GENERAL</w:t>
      </w:r>
      <w:r w:rsidRPr="00D83F23">
        <w:rPr>
          <w:b/>
          <w:sz w:val="22"/>
          <w:szCs w:val="22"/>
          <w:lang w:val="pt-BR"/>
        </w:rPr>
        <w:t xml:space="preserve">        SITUAŢII DE URGENŢĂ </w:t>
      </w:r>
      <w:r>
        <w:rPr>
          <w:b/>
          <w:sz w:val="22"/>
          <w:szCs w:val="22"/>
          <w:lang w:val="pt-BR"/>
        </w:rPr>
        <w:t>,,</w:t>
      </w:r>
      <w:r w:rsidRPr="00D83F23">
        <w:rPr>
          <w:b/>
          <w:sz w:val="22"/>
          <w:szCs w:val="22"/>
          <w:lang w:val="pt-BR"/>
        </w:rPr>
        <w:t xml:space="preserve">DROBETA”  PROTECTIA  MEDIULUI                                                       </w:t>
      </w:r>
      <w:r>
        <w:rPr>
          <w:b/>
          <w:sz w:val="22"/>
          <w:szCs w:val="22"/>
          <w:lang w:val="pt-BR"/>
        </w:rPr>
        <w:t xml:space="preserve">     SERVICIUL COMISARIATUL               AL JUDEŢULUI </w:t>
      </w:r>
      <w:r w:rsidRPr="00D83F23">
        <w:rPr>
          <w:b/>
          <w:sz w:val="22"/>
          <w:szCs w:val="22"/>
          <w:lang w:val="pt-BR"/>
        </w:rPr>
        <w:t xml:space="preserve">MEHEDINŢI                      </w:t>
      </w:r>
      <w:r>
        <w:rPr>
          <w:b/>
          <w:sz w:val="22"/>
          <w:szCs w:val="22"/>
          <w:lang w:val="pt-BR"/>
        </w:rPr>
        <w:t xml:space="preserve">    MEHEDINŢI</w:t>
      </w:r>
    </w:p>
    <w:p w:rsidR="00C63A34" w:rsidRDefault="00C63A34" w:rsidP="00C63A34">
      <w:pPr>
        <w:ind w:left="426" w:hanging="426"/>
        <w:rPr>
          <w:b/>
          <w:sz w:val="22"/>
          <w:szCs w:val="22"/>
          <w:lang w:val="pt-BR"/>
        </w:rPr>
      </w:pPr>
      <w:r>
        <w:rPr>
          <w:b/>
          <w:sz w:val="22"/>
          <w:szCs w:val="22"/>
          <w:lang w:val="pt-BR"/>
        </w:rPr>
        <w:t xml:space="preserve">        JUDEŢEAN MEHEDINŢI            </w:t>
      </w:r>
    </w:p>
    <w:p w:rsidR="005B4BB0" w:rsidRDefault="005B4BB0" w:rsidP="00C63A34">
      <w:pPr>
        <w:rPr>
          <w:b/>
          <w:sz w:val="22"/>
          <w:szCs w:val="22"/>
          <w:lang w:val="pt-BR"/>
        </w:rPr>
      </w:pPr>
    </w:p>
    <w:p w:rsidR="002F7533" w:rsidRDefault="002F7533" w:rsidP="00C63A34">
      <w:pPr>
        <w:rPr>
          <w:b/>
          <w:sz w:val="22"/>
          <w:szCs w:val="22"/>
          <w:lang w:val="pt-BR"/>
        </w:rPr>
      </w:pPr>
    </w:p>
    <w:p w:rsidR="002F7533" w:rsidRDefault="002F7533" w:rsidP="00C63A34">
      <w:pPr>
        <w:rPr>
          <w:b/>
          <w:sz w:val="22"/>
          <w:szCs w:val="22"/>
          <w:lang w:val="pt-BR"/>
        </w:rPr>
      </w:pPr>
    </w:p>
    <w:p w:rsidR="002F7533" w:rsidRPr="00D83F23" w:rsidRDefault="002F7533" w:rsidP="00C63A34">
      <w:pPr>
        <w:rPr>
          <w:b/>
          <w:sz w:val="22"/>
          <w:szCs w:val="22"/>
          <w:lang w:val="pt-BR"/>
        </w:rPr>
      </w:pPr>
    </w:p>
    <w:p w:rsidR="005B4BB0" w:rsidRPr="00E03B2A" w:rsidRDefault="005B4BB0" w:rsidP="005B4BB0">
      <w:pPr>
        <w:jc w:val="both"/>
        <w:rPr>
          <w:lang w:val="it-IT"/>
        </w:rPr>
      </w:pPr>
      <w:r w:rsidRPr="00E03B2A">
        <w:rPr>
          <w:lang w:val="it-IT"/>
        </w:rPr>
        <w:t xml:space="preserve">Comisar,                                          </w:t>
      </w:r>
      <w:r w:rsidR="00730D55">
        <w:rPr>
          <w:lang w:val="it-IT"/>
        </w:rPr>
        <w:t>Maior</w:t>
      </w:r>
      <w:r w:rsidRPr="00E03B2A">
        <w:rPr>
          <w:lang w:val="it-IT"/>
        </w:rPr>
        <w:t xml:space="preserve">,                                   </w:t>
      </w:r>
      <w:r w:rsidR="00714EB2">
        <w:rPr>
          <w:lang w:val="it-IT"/>
        </w:rPr>
        <w:t xml:space="preserve">                                      </w:t>
      </w:r>
      <w:r w:rsidRPr="00E03B2A">
        <w:rPr>
          <w:lang w:val="it-IT"/>
        </w:rPr>
        <w:t xml:space="preserve">  </w:t>
      </w:r>
      <w:r w:rsidR="00330C3A">
        <w:rPr>
          <w:lang w:val="it-IT"/>
        </w:rPr>
        <w:t>Inginer</w:t>
      </w:r>
      <w:r w:rsidRPr="00E03B2A">
        <w:rPr>
          <w:lang w:val="it-IT"/>
        </w:rPr>
        <w:t>,</w:t>
      </w:r>
    </w:p>
    <w:p w:rsidR="00C63A34" w:rsidRDefault="00730D55" w:rsidP="005B4BB0">
      <w:pPr>
        <w:jc w:val="both"/>
        <w:rPr>
          <w:lang w:val="it-IT"/>
        </w:rPr>
      </w:pPr>
      <w:r w:rsidRPr="00DF45C9">
        <w:rPr>
          <w:lang w:val="es-ES"/>
        </w:rPr>
        <w:t>Ciocoteală</w:t>
      </w:r>
      <w:r w:rsidR="00714EB2">
        <w:rPr>
          <w:lang w:val="es-ES"/>
        </w:rPr>
        <w:t xml:space="preserve"> </w:t>
      </w:r>
      <w:r w:rsidRPr="00DF45C9">
        <w:rPr>
          <w:lang w:val="es-ES"/>
        </w:rPr>
        <w:t>Mihaela</w:t>
      </w:r>
      <w:r w:rsidR="00714EB2">
        <w:rPr>
          <w:lang w:val="es-ES"/>
        </w:rPr>
        <w:t xml:space="preserve">                               </w:t>
      </w:r>
      <w:r w:rsidR="00CB6CD7">
        <w:rPr>
          <w:lang w:val="it-IT"/>
        </w:rPr>
        <w:t>Adrian MĂROIU</w:t>
      </w:r>
      <w:r w:rsidR="005B4BB0" w:rsidRPr="00330C3A">
        <w:rPr>
          <w:lang w:val="it-IT"/>
        </w:rPr>
        <w:tab/>
      </w:r>
      <w:r w:rsidR="00714EB2">
        <w:rPr>
          <w:lang w:val="it-IT"/>
        </w:rPr>
        <w:t xml:space="preserve">                                         </w:t>
      </w:r>
      <w:r w:rsidR="00C63A34">
        <w:rPr>
          <w:lang w:val="it-IT"/>
        </w:rPr>
        <w:t>Claudia LOHON</w:t>
      </w:r>
    </w:p>
    <w:p w:rsidR="00C63A34" w:rsidRPr="00730D55" w:rsidRDefault="00C63A34" w:rsidP="005B4BB0">
      <w:pPr>
        <w:jc w:val="both"/>
        <w:rPr>
          <w:color w:val="FF0000"/>
          <w:lang w:val="it-IT"/>
        </w:rPr>
      </w:pPr>
    </w:p>
    <w:p w:rsidR="006A2E01" w:rsidRDefault="00C644A1" w:rsidP="00C156A0">
      <w:pPr>
        <w:rPr>
          <w:lang w:val="it-IT"/>
        </w:rPr>
      </w:pPr>
      <w:r>
        <w:rPr>
          <w:lang w:val="it-IT"/>
        </w:rPr>
        <w:t>Comisar</w:t>
      </w:r>
    </w:p>
    <w:p w:rsidR="00C644A1" w:rsidRDefault="00C644A1" w:rsidP="00C156A0">
      <w:pPr>
        <w:rPr>
          <w:lang w:val="it-IT"/>
        </w:rPr>
      </w:pPr>
      <w:r>
        <w:rPr>
          <w:lang w:val="it-IT"/>
        </w:rPr>
        <w:t xml:space="preserve">       Claudia Bestelei</w:t>
      </w:r>
    </w:p>
    <w:p w:rsidR="00E03CFC" w:rsidRDefault="00E03CFC" w:rsidP="00875813">
      <w:pPr>
        <w:ind w:left="720" w:firstLine="180"/>
        <w:jc w:val="both"/>
        <w:rPr>
          <w:lang w:val="it-IT"/>
        </w:rPr>
      </w:pPr>
    </w:p>
    <w:p w:rsidR="006A2E01" w:rsidRDefault="006A2E01" w:rsidP="00DB4811">
      <w:pPr>
        <w:jc w:val="both"/>
        <w:rPr>
          <w:lang w:val="it-IT"/>
        </w:rPr>
      </w:pPr>
    </w:p>
    <w:p w:rsidR="00266D9E" w:rsidRPr="00730D55" w:rsidRDefault="00266D9E" w:rsidP="00DB4811">
      <w:pPr>
        <w:jc w:val="both"/>
        <w:rPr>
          <w:color w:val="FF0000"/>
          <w:lang w:val="it-IT"/>
        </w:rPr>
      </w:pPr>
    </w:p>
    <w:p w:rsidR="007A21BF" w:rsidRPr="00653332" w:rsidRDefault="00B970FA" w:rsidP="005F13FB">
      <w:pPr>
        <w:ind w:left="720" w:firstLine="180"/>
        <w:jc w:val="both"/>
        <w:rPr>
          <w:sz w:val="28"/>
          <w:szCs w:val="28"/>
        </w:rPr>
      </w:pPr>
      <w:r>
        <w:rPr>
          <w:lang w:val="it-IT"/>
        </w:rPr>
        <w:t xml:space="preserve">                                                                                                                   </w:t>
      </w:r>
      <w:r w:rsidR="006770FA" w:rsidRPr="00653332">
        <w:rPr>
          <w:lang w:val="it-IT"/>
        </w:rPr>
        <w:t xml:space="preserve">Nr </w:t>
      </w:r>
      <w:r>
        <w:rPr>
          <w:lang w:val="it-IT"/>
        </w:rPr>
        <w:t>82</w:t>
      </w:r>
      <w:r w:rsidR="0062491F" w:rsidRPr="00653332">
        <w:rPr>
          <w:lang w:val="it-IT"/>
        </w:rPr>
        <w:t>RUC</w:t>
      </w:r>
      <w:r>
        <w:rPr>
          <w:lang w:val="it-IT"/>
        </w:rPr>
        <w:t xml:space="preserve"> /26</w:t>
      </w:r>
      <w:r w:rsidR="00486A7A" w:rsidRPr="00653332">
        <w:rPr>
          <w:lang w:val="it-IT"/>
        </w:rPr>
        <w:t>.0</w:t>
      </w:r>
      <w:r w:rsidR="00266D9E" w:rsidRPr="00653332">
        <w:rPr>
          <w:lang w:val="it-IT"/>
        </w:rPr>
        <w:t>4</w:t>
      </w:r>
      <w:r w:rsidR="00486A7A" w:rsidRPr="00653332">
        <w:rPr>
          <w:lang w:val="it-IT"/>
        </w:rPr>
        <w:t>.</w:t>
      </w:r>
      <w:r w:rsidR="006770FA" w:rsidRPr="00653332">
        <w:rPr>
          <w:lang w:val="it-IT"/>
        </w:rPr>
        <w:t>202</w:t>
      </w:r>
      <w:r>
        <w:rPr>
          <w:lang w:val="it-IT"/>
        </w:rPr>
        <w:t>4</w:t>
      </w:r>
    </w:p>
    <w:sectPr w:rsidR="007A21BF" w:rsidRPr="00653332" w:rsidSect="005626D7">
      <w:headerReference w:type="even" r:id="rId8"/>
      <w:headerReference w:type="default" r:id="rId9"/>
      <w:footerReference w:type="even" r:id="rId10"/>
      <w:footerReference w:type="default" r:id="rId11"/>
      <w:headerReference w:type="first" r:id="rId12"/>
      <w:footerReference w:type="first" r:id="rId13"/>
      <w:pgSz w:w="11906" w:h="16838"/>
      <w:pgMar w:top="360" w:right="566" w:bottom="720" w:left="5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D3C" w:rsidRDefault="008C0D3C">
      <w:r>
        <w:separator/>
      </w:r>
    </w:p>
  </w:endnote>
  <w:endnote w:type="continuationSeparator" w:id="0">
    <w:p w:rsidR="008C0D3C" w:rsidRDefault="008C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D3C" w:rsidRDefault="008C0D3C" w:rsidP="00592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0D3C" w:rsidRDefault="008C0D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D3C" w:rsidRDefault="008C0D3C" w:rsidP="00592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54D6">
      <w:rPr>
        <w:rStyle w:val="PageNumber"/>
        <w:noProof/>
      </w:rPr>
      <w:t>6</w:t>
    </w:r>
    <w:r>
      <w:rPr>
        <w:rStyle w:val="PageNumber"/>
      </w:rPr>
      <w:fldChar w:fldCharType="end"/>
    </w:r>
  </w:p>
  <w:p w:rsidR="008C0D3C" w:rsidRDefault="008C0D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D3C" w:rsidRDefault="008C0D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D3C" w:rsidRDefault="008C0D3C">
      <w:r>
        <w:separator/>
      </w:r>
    </w:p>
  </w:footnote>
  <w:footnote w:type="continuationSeparator" w:id="0">
    <w:p w:rsidR="008C0D3C" w:rsidRDefault="008C0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D3C" w:rsidRDefault="008C0D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D3C" w:rsidRDefault="008C0D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D3C" w:rsidRDefault="008C0D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50FF7"/>
    <w:multiLevelType w:val="hybridMultilevel"/>
    <w:tmpl w:val="4A367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9787A"/>
    <w:multiLevelType w:val="hybridMultilevel"/>
    <w:tmpl w:val="C8E0BCC2"/>
    <w:lvl w:ilvl="0" w:tplc="FF74AC26">
      <w:start w:val="4"/>
      <w:numFmt w:val="decimal"/>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2" w15:restartNumberingAfterBreak="0">
    <w:nsid w:val="04CE700B"/>
    <w:multiLevelType w:val="hybridMultilevel"/>
    <w:tmpl w:val="3022ED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F5134"/>
    <w:multiLevelType w:val="hybridMultilevel"/>
    <w:tmpl w:val="CCBE1F74"/>
    <w:lvl w:ilvl="0" w:tplc="7242E94C">
      <w:start w:val="2"/>
      <w:numFmt w:val="decimal"/>
      <w:lvlText w:val="%1."/>
      <w:lvlJc w:val="left"/>
      <w:pPr>
        <w:tabs>
          <w:tab w:val="num" w:pos="1065"/>
        </w:tabs>
        <w:ind w:left="1065" w:hanging="360"/>
      </w:pPr>
      <w:rPr>
        <w:rFonts w:hint="default"/>
      </w:rPr>
    </w:lvl>
    <w:lvl w:ilvl="1" w:tplc="0409000B">
      <w:start w:val="1"/>
      <w:numFmt w:val="bullet"/>
      <w:lvlText w:val=""/>
      <w:lvlJc w:val="left"/>
      <w:pPr>
        <w:tabs>
          <w:tab w:val="num" w:pos="1785"/>
        </w:tabs>
        <w:ind w:left="1785" w:hanging="360"/>
      </w:pPr>
      <w:rPr>
        <w:rFonts w:ascii="Wingdings" w:hAnsi="Wingdings" w:hint="default"/>
      </w:r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4" w15:restartNumberingAfterBreak="0">
    <w:nsid w:val="0DB765A7"/>
    <w:multiLevelType w:val="hybridMultilevel"/>
    <w:tmpl w:val="F70636F4"/>
    <w:lvl w:ilvl="0" w:tplc="18C21D2E">
      <w:start w:val="7"/>
      <w:numFmt w:val="bullet"/>
      <w:lvlText w:val="-"/>
      <w:lvlJc w:val="left"/>
      <w:pPr>
        <w:ind w:left="417" w:hanging="360"/>
      </w:pPr>
      <w:rPr>
        <w:rFonts w:ascii="Times New Roman" w:eastAsia="Times New Roman" w:hAnsi="Times New Roman" w:cs="Times New Roman" w:hint="default"/>
        <w:b w:val="0"/>
      </w:rPr>
    </w:lvl>
    <w:lvl w:ilvl="1" w:tplc="04180003" w:tentative="1">
      <w:start w:val="1"/>
      <w:numFmt w:val="bullet"/>
      <w:lvlText w:val="o"/>
      <w:lvlJc w:val="left"/>
      <w:pPr>
        <w:ind w:left="1137" w:hanging="360"/>
      </w:pPr>
      <w:rPr>
        <w:rFonts w:ascii="Courier New" w:hAnsi="Courier New" w:cs="Courier New" w:hint="default"/>
      </w:rPr>
    </w:lvl>
    <w:lvl w:ilvl="2" w:tplc="04180005" w:tentative="1">
      <w:start w:val="1"/>
      <w:numFmt w:val="bullet"/>
      <w:lvlText w:val=""/>
      <w:lvlJc w:val="left"/>
      <w:pPr>
        <w:ind w:left="1857" w:hanging="360"/>
      </w:pPr>
      <w:rPr>
        <w:rFonts w:ascii="Wingdings" w:hAnsi="Wingdings" w:hint="default"/>
      </w:rPr>
    </w:lvl>
    <w:lvl w:ilvl="3" w:tplc="04180001" w:tentative="1">
      <w:start w:val="1"/>
      <w:numFmt w:val="bullet"/>
      <w:lvlText w:val=""/>
      <w:lvlJc w:val="left"/>
      <w:pPr>
        <w:ind w:left="2577" w:hanging="360"/>
      </w:pPr>
      <w:rPr>
        <w:rFonts w:ascii="Symbol" w:hAnsi="Symbol" w:hint="default"/>
      </w:rPr>
    </w:lvl>
    <w:lvl w:ilvl="4" w:tplc="04180003" w:tentative="1">
      <w:start w:val="1"/>
      <w:numFmt w:val="bullet"/>
      <w:lvlText w:val="o"/>
      <w:lvlJc w:val="left"/>
      <w:pPr>
        <w:ind w:left="3297" w:hanging="360"/>
      </w:pPr>
      <w:rPr>
        <w:rFonts w:ascii="Courier New" w:hAnsi="Courier New" w:cs="Courier New" w:hint="default"/>
      </w:rPr>
    </w:lvl>
    <w:lvl w:ilvl="5" w:tplc="04180005" w:tentative="1">
      <w:start w:val="1"/>
      <w:numFmt w:val="bullet"/>
      <w:lvlText w:val=""/>
      <w:lvlJc w:val="left"/>
      <w:pPr>
        <w:ind w:left="4017" w:hanging="360"/>
      </w:pPr>
      <w:rPr>
        <w:rFonts w:ascii="Wingdings" w:hAnsi="Wingdings" w:hint="default"/>
      </w:rPr>
    </w:lvl>
    <w:lvl w:ilvl="6" w:tplc="04180001" w:tentative="1">
      <w:start w:val="1"/>
      <w:numFmt w:val="bullet"/>
      <w:lvlText w:val=""/>
      <w:lvlJc w:val="left"/>
      <w:pPr>
        <w:ind w:left="4737" w:hanging="360"/>
      </w:pPr>
      <w:rPr>
        <w:rFonts w:ascii="Symbol" w:hAnsi="Symbol" w:hint="default"/>
      </w:rPr>
    </w:lvl>
    <w:lvl w:ilvl="7" w:tplc="04180003" w:tentative="1">
      <w:start w:val="1"/>
      <w:numFmt w:val="bullet"/>
      <w:lvlText w:val="o"/>
      <w:lvlJc w:val="left"/>
      <w:pPr>
        <w:ind w:left="5457" w:hanging="360"/>
      </w:pPr>
      <w:rPr>
        <w:rFonts w:ascii="Courier New" w:hAnsi="Courier New" w:cs="Courier New" w:hint="default"/>
      </w:rPr>
    </w:lvl>
    <w:lvl w:ilvl="8" w:tplc="04180005" w:tentative="1">
      <w:start w:val="1"/>
      <w:numFmt w:val="bullet"/>
      <w:lvlText w:val=""/>
      <w:lvlJc w:val="left"/>
      <w:pPr>
        <w:ind w:left="6177" w:hanging="360"/>
      </w:pPr>
      <w:rPr>
        <w:rFonts w:ascii="Wingdings" w:hAnsi="Wingdings" w:hint="default"/>
      </w:rPr>
    </w:lvl>
  </w:abstractNum>
  <w:abstractNum w:abstractNumId="5" w15:restartNumberingAfterBreak="0">
    <w:nsid w:val="11337BD6"/>
    <w:multiLevelType w:val="multilevel"/>
    <w:tmpl w:val="7108A210"/>
    <w:lvl w:ilvl="0">
      <w:start w:val="1"/>
      <w:numFmt w:val="decimal"/>
      <w:lvlText w:val="%1."/>
      <w:lvlJc w:val="left"/>
      <w:pPr>
        <w:tabs>
          <w:tab w:val="num" w:pos="2160"/>
        </w:tabs>
        <w:ind w:left="2160" w:hanging="360"/>
      </w:p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6" w15:restartNumberingAfterBreak="0">
    <w:nsid w:val="11E369FE"/>
    <w:multiLevelType w:val="multilevel"/>
    <w:tmpl w:val="5EF0A1EC"/>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7" w15:restartNumberingAfterBreak="0">
    <w:nsid w:val="13501023"/>
    <w:multiLevelType w:val="hybridMultilevel"/>
    <w:tmpl w:val="DB9ED27E"/>
    <w:lvl w:ilvl="0" w:tplc="04090001">
      <w:start w:val="1"/>
      <w:numFmt w:val="bullet"/>
      <w:lvlText w:val=""/>
      <w:lvlJc w:val="left"/>
      <w:pPr>
        <w:tabs>
          <w:tab w:val="num" w:pos="2415"/>
        </w:tabs>
        <w:ind w:left="2415" w:hanging="360"/>
      </w:pPr>
      <w:rPr>
        <w:rFonts w:ascii="Symbol" w:hAnsi="Symbol" w:hint="default"/>
      </w:rPr>
    </w:lvl>
    <w:lvl w:ilvl="1" w:tplc="04090003" w:tentative="1">
      <w:start w:val="1"/>
      <w:numFmt w:val="bullet"/>
      <w:lvlText w:val="o"/>
      <w:lvlJc w:val="left"/>
      <w:pPr>
        <w:tabs>
          <w:tab w:val="num" w:pos="3135"/>
        </w:tabs>
        <w:ind w:left="3135" w:hanging="360"/>
      </w:pPr>
      <w:rPr>
        <w:rFonts w:ascii="Courier New" w:hAnsi="Courier New" w:cs="Courier New" w:hint="default"/>
      </w:rPr>
    </w:lvl>
    <w:lvl w:ilvl="2" w:tplc="04090005" w:tentative="1">
      <w:start w:val="1"/>
      <w:numFmt w:val="bullet"/>
      <w:lvlText w:val=""/>
      <w:lvlJc w:val="left"/>
      <w:pPr>
        <w:tabs>
          <w:tab w:val="num" w:pos="3855"/>
        </w:tabs>
        <w:ind w:left="3855" w:hanging="360"/>
      </w:pPr>
      <w:rPr>
        <w:rFonts w:ascii="Wingdings" w:hAnsi="Wingdings" w:hint="default"/>
      </w:rPr>
    </w:lvl>
    <w:lvl w:ilvl="3" w:tplc="04090001" w:tentative="1">
      <w:start w:val="1"/>
      <w:numFmt w:val="bullet"/>
      <w:lvlText w:val=""/>
      <w:lvlJc w:val="left"/>
      <w:pPr>
        <w:tabs>
          <w:tab w:val="num" w:pos="4575"/>
        </w:tabs>
        <w:ind w:left="4575" w:hanging="360"/>
      </w:pPr>
      <w:rPr>
        <w:rFonts w:ascii="Symbol" w:hAnsi="Symbol" w:hint="default"/>
      </w:rPr>
    </w:lvl>
    <w:lvl w:ilvl="4" w:tplc="04090003" w:tentative="1">
      <w:start w:val="1"/>
      <w:numFmt w:val="bullet"/>
      <w:lvlText w:val="o"/>
      <w:lvlJc w:val="left"/>
      <w:pPr>
        <w:tabs>
          <w:tab w:val="num" w:pos="5295"/>
        </w:tabs>
        <w:ind w:left="5295" w:hanging="360"/>
      </w:pPr>
      <w:rPr>
        <w:rFonts w:ascii="Courier New" w:hAnsi="Courier New" w:cs="Courier New" w:hint="default"/>
      </w:rPr>
    </w:lvl>
    <w:lvl w:ilvl="5" w:tplc="04090005" w:tentative="1">
      <w:start w:val="1"/>
      <w:numFmt w:val="bullet"/>
      <w:lvlText w:val=""/>
      <w:lvlJc w:val="left"/>
      <w:pPr>
        <w:tabs>
          <w:tab w:val="num" w:pos="6015"/>
        </w:tabs>
        <w:ind w:left="6015" w:hanging="360"/>
      </w:pPr>
      <w:rPr>
        <w:rFonts w:ascii="Wingdings" w:hAnsi="Wingdings" w:hint="default"/>
      </w:rPr>
    </w:lvl>
    <w:lvl w:ilvl="6" w:tplc="04090001" w:tentative="1">
      <w:start w:val="1"/>
      <w:numFmt w:val="bullet"/>
      <w:lvlText w:val=""/>
      <w:lvlJc w:val="left"/>
      <w:pPr>
        <w:tabs>
          <w:tab w:val="num" w:pos="6735"/>
        </w:tabs>
        <w:ind w:left="6735" w:hanging="360"/>
      </w:pPr>
      <w:rPr>
        <w:rFonts w:ascii="Symbol" w:hAnsi="Symbol" w:hint="default"/>
      </w:rPr>
    </w:lvl>
    <w:lvl w:ilvl="7" w:tplc="04090003" w:tentative="1">
      <w:start w:val="1"/>
      <w:numFmt w:val="bullet"/>
      <w:lvlText w:val="o"/>
      <w:lvlJc w:val="left"/>
      <w:pPr>
        <w:tabs>
          <w:tab w:val="num" w:pos="7455"/>
        </w:tabs>
        <w:ind w:left="7455" w:hanging="360"/>
      </w:pPr>
      <w:rPr>
        <w:rFonts w:ascii="Courier New" w:hAnsi="Courier New" w:cs="Courier New" w:hint="default"/>
      </w:rPr>
    </w:lvl>
    <w:lvl w:ilvl="8" w:tplc="04090005" w:tentative="1">
      <w:start w:val="1"/>
      <w:numFmt w:val="bullet"/>
      <w:lvlText w:val=""/>
      <w:lvlJc w:val="left"/>
      <w:pPr>
        <w:tabs>
          <w:tab w:val="num" w:pos="8175"/>
        </w:tabs>
        <w:ind w:left="8175" w:hanging="360"/>
      </w:pPr>
      <w:rPr>
        <w:rFonts w:ascii="Wingdings" w:hAnsi="Wingdings" w:hint="default"/>
      </w:rPr>
    </w:lvl>
  </w:abstractNum>
  <w:abstractNum w:abstractNumId="8" w15:restartNumberingAfterBreak="0">
    <w:nsid w:val="13EA197C"/>
    <w:multiLevelType w:val="hybridMultilevel"/>
    <w:tmpl w:val="C518AE7E"/>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2255528A"/>
    <w:multiLevelType w:val="hybridMultilevel"/>
    <w:tmpl w:val="170A3EFC"/>
    <w:lvl w:ilvl="0" w:tplc="04090011">
      <w:start w:val="1"/>
      <w:numFmt w:val="decimal"/>
      <w:lvlText w:val="%1)"/>
      <w:lvlJc w:val="left"/>
      <w:pPr>
        <w:tabs>
          <w:tab w:val="num" w:pos="2160"/>
        </w:tabs>
        <w:ind w:left="2160" w:hanging="360"/>
      </w:pPr>
    </w:lvl>
    <w:lvl w:ilvl="1" w:tplc="04180019" w:tentative="1">
      <w:start w:val="1"/>
      <w:numFmt w:val="lowerLetter"/>
      <w:lvlText w:val="%2."/>
      <w:lvlJc w:val="left"/>
      <w:pPr>
        <w:tabs>
          <w:tab w:val="num" w:pos="2145"/>
        </w:tabs>
        <w:ind w:left="2145" w:hanging="360"/>
      </w:pPr>
    </w:lvl>
    <w:lvl w:ilvl="2" w:tplc="0418001B" w:tentative="1">
      <w:start w:val="1"/>
      <w:numFmt w:val="lowerRoman"/>
      <w:lvlText w:val="%3."/>
      <w:lvlJc w:val="right"/>
      <w:pPr>
        <w:tabs>
          <w:tab w:val="num" w:pos="2865"/>
        </w:tabs>
        <w:ind w:left="2865" w:hanging="180"/>
      </w:pPr>
    </w:lvl>
    <w:lvl w:ilvl="3" w:tplc="0418000F" w:tentative="1">
      <w:start w:val="1"/>
      <w:numFmt w:val="decimal"/>
      <w:lvlText w:val="%4."/>
      <w:lvlJc w:val="left"/>
      <w:pPr>
        <w:tabs>
          <w:tab w:val="num" w:pos="3585"/>
        </w:tabs>
        <w:ind w:left="3585" w:hanging="360"/>
      </w:pPr>
    </w:lvl>
    <w:lvl w:ilvl="4" w:tplc="04180019" w:tentative="1">
      <w:start w:val="1"/>
      <w:numFmt w:val="lowerLetter"/>
      <w:lvlText w:val="%5."/>
      <w:lvlJc w:val="left"/>
      <w:pPr>
        <w:tabs>
          <w:tab w:val="num" w:pos="4305"/>
        </w:tabs>
        <w:ind w:left="4305" w:hanging="360"/>
      </w:pPr>
    </w:lvl>
    <w:lvl w:ilvl="5" w:tplc="0418001B" w:tentative="1">
      <w:start w:val="1"/>
      <w:numFmt w:val="lowerRoman"/>
      <w:lvlText w:val="%6."/>
      <w:lvlJc w:val="right"/>
      <w:pPr>
        <w:tabs>
          <w:tab w:val="num" w:pos="5025"/>
        </w:tabs>
        <w:ind w:left="5025" w:hanging="180"/>
      </w:pPr>
    </w:lvl>
    <w:lvl w:ilvl="6" w:tplc="0418000F" w:tentative="1">
      <w:start w:val="1"/>
      <w:numFmt w:val="decimal"/>
      <w:lvlText w:val="%7."/>
      <w:lvlJc w:val="left"/>
      <w:pPr>
        <w:tabs>
          <w:tab w:val="num" w:pos="5745"/>
        </w:tabs>
        <w:ind w:left="5745" w:hanging="360"/>
      </w:pPr>
    </w:lvl>
    <w:lvl w:ilvl="7" w:tplc="04180019" w:tentative="1">
      <w:start w:val="1"/>
      <w:numFmt w:val="lowerLetter"/>
      <w:lvlText w:val="%8."/>
      <w:lvlJc w:val="left"/>
      <w:pPr>
        <w:tabs>
          <w:tab w:val="num" w:pos="6465"/>
        </w:tabs>
        <w:ind w:left="6465" w:hanging="360"/>
      </w:pPr>
    </w:lvl>
    <w:lvl w:ilvl="8" w:tplc="0418001B" w:tentative="1">
      <w:start w:val="1"/>
      <w:numFmt w:val="lowerRoman"/>
      <w:lvlText w:val="%9."/>
      <w:lvlJc w:val="right"/>
      <w:pPr>
        <w:tabs>
          <w:tab w:val="num" w:pos="7185"/>
        </w:tabs>
        <w:ind w:left="7185" w:hanging="180"/>
      </w:pPr>
    </w:lvl>
  </w:abstractNum>
  <w:abstractNum w:abstractNumId="10" w15:restartNumberingAfterBreak="0">
    <w:nsid w:val="22A427F7"/>
    <w:multiLevelType w:val="hybridMultilevel"/>
    <w:tmpl w:val="EE62C5FA"/>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1" w15:restartNumberingAfterBreak="0">
    <w:nsid w:val="27854C92"/>
    <w:multiLevelType w:val="hybridMultilevel"/>
    <w:tmpl w:val="F4F4F5C8"/>
    <w:lvl w:ilvl="0" w:tplc="AA28619C">
      <w:start w:val="3"/>
      <w:numFmt w:val="bullet"/>
      <w:lvlText w:val="-"/>
      <w:lvlJc w:val="left"/>
      <w:pPr>
        <w:ind w:left="1605" w:hanging="360"/>
      </w:pPr>
      <w:rPr>
        <w:rFonts w:ascii="Times New Roman" w:eastAsia="Times New Roman" w:hAnsi="Times New Roman" w:cs="Times New Roman"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2" w15:restartNumberingAfterBreak="0">
    <w:nsid w:val="2D1C5253"/>
    <w:multiLevelType w:val="hybridMultilevel"/>
    <w:tmpl w:val="86BC730E"/>
    <w:lvl w:ilvl="0" w:tplc="3AB0C87A">
      <w:start w:val="2"/>
      <w:numFmt w:val="decimal"/>
      <w:lvlText w:val="%1)"/>
      <w:lvlJc w:val="left"/>
      <w:pPr>
        <w:ind w:left="1260" w:hanging="360"/>
      </w:pPr>
      <w:rPr>
        <w:rFonts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F3A7801"/>
    <w:multiLevelType w:val="hybridMultilevel"/>
    <w:tmpl w:val="86BC730E"/>
    <w:lvl w:ilvl="0" w:tplc="3AB0C87A">
      <w:start w:val="2"/>
      <w:numFmt w:val="decimal"/>
      <w:lvlText w:val="%1)"/>
      <w:lvlJc w:val="left"/>
      <w:pPr>
        <w:ind w:left="1260" w:hanging="360"/>
      </w:pPr>
      <w:rPr>
        <w:rFonts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2BE525D"/>
    <w:multiLevelType w:val="hybridMultilevel"/>
    <w:tmpl w:val="DD42B060"/>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36103024"/>
    <w:multiLevelType w:val="hybridMultilevel"/>
    <w:tmpl w:val="17C41F34"/>
    <w:lvl w:ilvl="0" w:tplc="6E4CB25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6" w15:restartNumberingAfterBreak="0">
    <w:nsid w:val="3B446E1C"/>
    <w:multiLevelType w:val="multilevel"/>
    <w:tmpl w:val="7C90102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441981"/>
    <w:multiLevelType w:val="hybridMultilevel"/>
    <w:tmpl w:val="77CA2636"/>
    <w:lvl w:ilvl="0" w:tplc="2A90573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C5039"/>
    <w:multiLevelType w:val="hybridMultilevel"/>
    <w:tmpl w:val="AA6C8DEE"/>
    <w:lvl w:ilvl="0" w:tplc="04090001">
      <w:start w:val="1"/>
      <w:numFmt w:val="bullet"/>
      <w:lvlText w:val=""/>
      <w:lvlJc w:val="left"/>
      <w:pPr>
        <w:ind w:left="1648" w:hanging="360"/>
      </w:pPr>
      <w:rPr>
        <w:rFonts w:ascii="Symbol" w:hAnsi="Symbol"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19" w15:restartNumberingAfterBreak="0">
    <w:nsid w:val="3DC73662"/>
    <w:multiLevelType w:val="hybridMultilevel"/>
    <w:tmpl w:val="2C32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C1E2A"/>
    <w:multiLevelType w:val="hybridMultilevel"/>
    <w:tmpl w:val="7778A9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177C0A"/>
    <w:multiLevelType w:val="hybridMultilevel"/>
    <w:tmpl w:val="DAA69808"/>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2" w15:restartNumberingAfterBreak="0">
    <w:nsid w:val="438051CF"/>
    <w:multiLevelType w:val="multilevel"/>
    <w:tmpl w:val="7108A210"/>
    <w:lvl w:ilvl="0">
      <w:start w:val="1"/>
      <w:numFmt w:val="decimal"/>
      <w:lvlText w:val="%1."/>
      <w:lvlJc w:val="left"/>
      <w:pPr>
        <w:tabs>
          <w:tab w:val="num" w:pos="2160"/>
        </w:tabs>
        <w:ind w:left="2160" w:hanging="360"/>
      </w:p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23" w15:restartNumberingAfterBreak="0">
    <w:nsid w:val="44217A00"/>
    <w:multiLevelType w:val="hybridMultilevel"/>
    <w:tmpl w:val="6B225E4A"/>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1B3717"/>
    <w:multiLevelType w:val="hybridMultilevel"/>
    <w:tmpl w:val="83501ECE"/>
    <w:lvl w:ilvl="0" w:tplc="A9F24F60">
      <w:start w:val="3"/>
      <w:numFmt w:val="decimal"/>
      <w:lvlText w:val="%1)"/>
      <w:lvlJc w:val="left"/>
      <w:pPr>
        <w:tabs>
          <w:tab w:val="num" w:pos="1068"/>
        </w:tabs>
        <w:ind w:left="1068" w:hanging="360"/>
      </w:pPr>
      <w:rPr>
        <w:rFonts w:hint="default"/>
        <w:i w:val="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5" w15:restartNumberingAfterBreak="0">
    <w:nsid w:val="461C71B3"/>
    <w:multiLevelType w:val="hybridMultilevel"/>
    <w:tmpl w:val="3334C384"/>
    <w:lvl w:ilvl="0" w:tplc="59048734">
      <w:start w:val="1"/>
      <w:numFmt w:val="decimal"/>
      <w:lvlText w:val="%1)"/>
      <w:lvlJc w:val="left"/>
      <w:pPr>
        <w:tabs>
          <w:tab w:val="num" w:pos="928"/>
        </w:tabs>
        <w:ind w:left="928" w:hanging="360"/>
      </w:pPr>
      <w:rPr>
        <w:i w:val="0"/>
      </w:rPr>
    </w:lvl>
    <w:lvl w:ilvl="1" w:tplc="04180019" w:tentative="1">
      <w:start w:val="1"/>
      <w:numFmt w:val="lowerLetter"/>
      <w:lvlText w:val="%2."/>
      <w:lvlJc w:val="left"/>
      <w:pPr>
        <w:tabs>
          <w:tab w:val="num" w:pos="1648"/>
        </w:tabs>
        <w:ind w:left="1648" w:hanging="360"/>
      </w:pPr>
    </w:lvl>
    <w:lvl w:ilvl="2" w:tplc="0418001B" w:tentative="1">
      <w:start w:val="1"/>
      <w:numFmt w:val="lowerRoman"/>
      <w:lvlText w:val="%3."/>
      <w:lvlJc w:val="right"/>
      <w:pPr>
        <w:tabs>
          <w:tab w:val="num" w:pos="2368"/>
        </w:tabs>
        <w:ind w:left="2368" w:hanging="180"/>
      </w:pPr>
    </w:lvl>
    <w:lvl w:ilvl="3" w:tplc="0418000F" w:tentative="1">
      <w:start w:val="1"/>
      <w:numFmt w:val="decimal"/>
      <w:lvlText w:val="%4."/>
      <w:lvlJc w:val="left"/>
      <w:pPr>
        <w:tabs>
          <w:tab w:val="num" w:pos="3088"/>
        </w:tabs>
        <w:ind w:left="3088" w:hanging="360"/>
      </w:pPr>
    </w:lvl>
    <w:lvl w:ilvl="4" w:tplc="04180019" w:tentative="1">
      <w:start w:val="1"/>
      <w:numFmt w:val="lowerLetter"/>
      <w:lvlText w:val="%5."/>
      <w:lvlJc w:val="left"/>
      <w:pPr>
        <w:tabs>
          <w:tab w:val="num" w:pos="3808"/>
        </w:tabs>
        <w:ind w:left="3808" w:hanging="360"/>
      </w:pPr>
    </w:lvl>
    <w:lvl w:ilvl="5" w:tplc="0418001B" w:tentative="1">
      <w:start w:val="1"/>
      <w:numFmt w:val="lowerRoman"/>
      <w:lvlText w:val="%6."/>
      <w:lvlJc w:val="right"/>
      <w:pPr>
        <w:tabs>
          <w:tab w:val="num" w:pos="4528"/>
        </w:tabs>
        <w:ind w:left="4528" w:hanging="180"/>
      </w:pPr>
    </w:lvl>
    <w:lvl w:ilvl="6" w:tplc="0418000F" w:tentative="1">
      <w:start w:val="1"/>
      <w:numFmt w:val="decimal"/>
      <w:lvlText w:val="%7."/>
      <w:lvlJc w:val="left"/>
      <w:pPr>
        <w:tabs>
          <w:tab w:val="num" w:pos="5248"/>
        </w:tabs>
        <w:ind w:left="5248" w:hanging="360"/>
      </w:pPr>
    </w:lvl>
    <w:lvl w:ilvl="7" w:tplc="04180019" w:tentative="1">
      <w:start w:val="1"/>
      <w:numFmt w:val="lowerLetter"/>
      <w:lvlText w:val="%8."/>
      <w:lvlJc w:val="left"/>
      <w:pPr>
        <w:tabs>
          <w:tab w:val="num" w:pos="5968"/>
        </w:tabs>
        <w:ind w:left="5968" w:hanging="360"/>
      </w:pPr>
    </w:lvl>
    <w:lvl w:ilvl="8" w:tplc="0418001B" w:tentative="1">
      <w:start w:val="1"/>
      <w:numFmt w:val="lowerRoman"/>
      <w:lvlText w:val="%9."/>
      <w:lvlJc w:val="right"/>
      <w:pPr>
        <w:tabs>
          <w:tab w:val="num" w:pos="6688"/>
        </w:tabs>
        <w:ind w:left="6688" w:hanging="180"/>
      </w:pPr>
    </w:lvl>
  </w:abstractNum>
  <w:abstractNum w:abstractNumId="26" w15:restartNumberingAfterBreak="0">
    <w:nsid w:val="4792625C"/>
    <w:multiLevelType w:val="hybridMultilevel"/>
    <w:tmpl w:val="41025756"/>
    <w:lvl w:ilvl="0" w:tplc="779655F0">
      <w:start w:val="2"/>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7" w15:restartNumberingAfterBreak="0">
    <w:nsid w:val="4AAF576D"/>
    <w:multiLevelType w:val="hybridMultilevel"/>
    <w:tmpl w:val="80106E42"/>
    <w:lvl w:ilvl="0" w:tplc="0409000B">
      <w:start w:val="1"/>
      <w:numFmt w:val="bullet"/>
      <w:lvlText w:val=""/>
      <w:lvlJc w:val="left"/>
      <w:pPr>
        <w:ind w:left="1778"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8" w15:restartNumberingAfterBreak="0">
    <w:nsid w:val="4D237A5B"/>
    <w:multiLevelType w:val="hybridMultilevel"/>
    <w:tmpl w:val="B3FA2CDA"/>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2B354E"/>
    <w:multiLevelType w:val="hybridMultilevel"/>
    <w:tmpl w:val="812CD9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4E10797C"/>
    <w:multiLevelType w:val="hybridMultilevel"/>
    <w:tmpl w:val="AE06BB6C"/>
    <w:lvl w:ilvl="0" w:tplc="0409000B">
      <w:start w:val="1"/>
      <w:numFmt w:val="bullet"/>
      <w:lvlText w:val=""/>
      <w:lvlJc w:val="left"/>
      <w:pPr>
        <w:ind w:left="1605"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31" w15:restartNumberingAfterBreak="0">
    <w:nsid w:val="50E34F91"/>
    <w:multiLevelType w:val="hybridMultilevel"/>
    <w:tmpl w:val="C0D0872E"/>
    <w:lvl w:ilvl="0" w:tplc="AE72E4D8">
      <w:start w:val="4"/>
      <w:numFmt w:val="decimal"/>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2" w15:restartNumberingAfterBreak="0">
    <w:nsid w:val="536D3C52"/>
    <w:multiLevelType w:val="hybridMultilevel"/>
    <w:tmpl w:val="F650E08C"/>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3" w15:restartNumberingAfterBreak="0">
    <w:nsid w:val="548E219D"/>
    <w:multiLevelType w:val="hybridMultilevel"/>
    <w:tmpl w:val="973EA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4" w15:restartNumberingAfterBreak="0">
    <w:nsid w:val="5CCE1C77"/>
    <w:multiLevelType w:val="hybridMultilevel"/>
    <w:tmpl w:val="908E1C7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5" w15:restartNumberingAfterBreak="0">
    <w:nsid w:val="5D5B435B"/>
    <w:multiLevelType w:val="hybridMultilevel"/>
    <w:tmpl w:val="35264982"/>
    <w:name w:val="WW8Num16222"/>
    <w:lvl w:ilvl="0" w:tplc="04090005">
      <w:start w:val="1"/>
      <w:numFmt w:val="bullet"/>
      <w:lvlText w:val=""/>
      <w:lvlJc w:val="left"/>
      <w:pPr>
        <w:tabs>
          <w:tab w:val="num" w:pos="663"/>
        </w:tabs>
        <w:ind w:left="663" w:hanging="360"/>
      </w:pPr>
      <w:rPr>
        <w:rFonts w:ascii="Wingdings" w:hAnsi="Wingdings" w:hint="default"/>
      </w:rPr>
    </w:lvl>
    <w:lvl w:ilvl="1" w:tplc="BAACFD7E">
      <w:start w:val="4"/>
      <w:numFmt w:val="bullet"/>
      <w:lvlText w:val="-"/>
      <w:lvlJc w:val="left"/>
      <w:pPr>
        <w:tabs>
          <w:tab w:val="num" w:pos="1383"/>
        </w:tabs>
        <w:ind w:left="1383" w:hanging="360"/>
      </w:pPr>
      <w:rPr>
        <w:rFonts w:ascii="Times New Roman" w:eastAsia="Times New Roman" w:hAnsi="Times New Roman" w:cs="Times New Roman"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36" w15:restartNumberingAfterBreak="0">
    <w:nsid w:val="6061306E"/>
    <w:multiLevelType w:val="hybridMultilevel"/>
    <w:tmpl w:val="D496337E"/>
    <w:lvl w:ilvl="0" w:tplc="CA98C214">
      <w:start w:val="1"/>
      <w:numFmt w:val="bullet"/>
      <w:lvlText w:val=""/>
      <w:lvlJc w:val="left"/>
      <w:pPr>
        <w:tabs>
          <w:tab w:val="num" w:pos="663"/>
        </w:tabs>
        <w:ind w:left="663" w:hanging="360"/>
      </w:pPr>
      <w:rPr>
        <w:rFonts w:ascii="Wingdings" w:hAnsi="Wingdings" w:hint="default"/>
        <w:color w:val="auto"/>
      </w:rPr>
    </w:lvl>
    <w:lvl w:ilvl="1" w:tplc="BAACFD7E">
      <w:start w:val="4"/>
      <w:numFmt w:val="bullet"/>
      <w:lvlText w:val="-"/>
      <w:lvlJc w:val="left"/>
      <w:pPr>
        <w:tabs>
          <w:tab w:val="num" w:pos="1383"/>
        </w:tabs>
        <w:ind w:left="1383" w:hanging="360"/>
      </w:pPr>
      <w:rPr>
        <w:rFonts w:ascii="Times New Roman" w:eastAsia="Times New Roman" w:hAnsi="Times New Roman" w:cs="Times New Roman"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37" w15:restartNumberingAfterBreak="0">
    <w:nsid w:val="625D5E50"/>
    <w:multiLevelType w:val="hybridMultilevel"/>
    <w:tmpl w:val="3A4A883E"/>
    <w:lvl w:ilvl="0" w:tplc="5B60DFB2">
      <w:start w:val="4"/>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5D2A44"/>
    <w:multiLevelType w:val="hybridMultilevel"/>
    <w:tmpl w:val="7C90102E"/>
    <w:lvl w:ilvl="0" w:tplc="04180009">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0735A4"/>
    <w:multiLevelType w:val="hybridMultilevel"/>
    <w:tmpl w:val="EE4C6EA8"/>
    <w:lvl w:ilvl="0" w:tplc="C68C88E0">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BB4C2D"/>
    <w:multiLevelType w:val="hybridMultilevel"/>
    <w:tmpl w:val="41025756"/>
    <w:lvl w:ilvl="0" w:tplc="779655F0">
      <w:start w:val="2"/>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1" w15:restartNumberingAfterBreak="0">
    <w:nsid w:val="6EE22D06"/>
    <w:multiLevelType w:val="hybridMultilevel"/>
    <w:tmpl w:val="0B229078"/>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6"/>
  </w:num>
  <w:num w:numId="3">
    <w:abstractNumId w:val="41"/>
  </w:num>
  <w:num w:numId="4">
    <w:abstractNumId w:val="23"/>
  </w:num>
  <w:num w:numId="5">
    <w:abstractNumId w:val="28"/>
  </w:num>
  <w:num w:numId="6">
    <w:abstractNumId w:val="9"/>
  </w:num>
  <w:num w:numId="7">
    <w:abstractNumId w:val="25"/>
  </w:num>
  <w:num w:numId="8">
    <w:abstractNumId w:val="37"/>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6"/>
  </w:num>
  <w:num w:numId="13">
    <w:abstractNumId w:val="32"/>
  </w:num>
  <w:num w:numId="14">
    <w:abstractNumId w:val="7"/>
  </w:num>
  <w:num w:numId="15">
    <w:abstractNumId w:val="5"/>
  </w:num>
  <w:num w:numId="16">
    <w:abstractNumId w:val="10"/>
  </w:num>
  <w:num w:numId="17">
    <w:abstractNumId w:val="1"/>
  </w:num>
  <w:num w:numId="18">
    <w:abstractNumId w:val="0"/>
  </w:num>
  <w:num w:numId="19">
    <w:abstractNumId w:val="3"/>
  </w:num>
  <w:num w:numId="20">
    <w:abstractNumId w:val="22"/>
  </w:num>
  <w:num w:numId="21">
    <w:abstractNumId w:val="8"/>
  </w:num>
  <w:num w:numId="22">
    <w:abstractNumId w:val="33"/>
  </w:num>
  <w:num w:numId="23">
    <w:abstractNumId w:val="39"/>
  </w:num>
  <w:num w:numId="24">
    <w:abstractNumId w:val="29"/>
  </w:num>
  <w:num w:numId="25">
    <w:abstractNumId w:val="4"/>
  </w:num>
  <w:num w:numId="26">
    <w:abstractNumId w:val="24"/>
  </w:num>
  <w:num w:numId="27">
    <w:abstractNumId w:val="12"/>
  </w:num>
  <w:num w:numId="28">
    <w:abstractNumId w:val="11"/>
  </w:num>
  <w:num w:numId="29">
    <w:abstractNumId w:val="15"/>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3"/>
  </w:num>
  <w:num w:numId="33">
    <w:abstractNumId w:val="21"/>
  </w:num>
  <w:num w:numId="34">
    <w:abstractNumId w:val="30"/>
  </w:num>
  <w:num w:numId="35">
    <w:abstractNumId w:val="35"/>
  </w:num>
  <w:num w:numId="36">
    <w:abstractNumId w:val="36"/>
  </w:num>
  <w:num w:numId="37">
    <w:abstractNumId w:val="26"/>
  </w:num>
  <w:num w:numId="38">
    <w:abstractNumId w:val="19"/>
  </w:num>
  <w:num w:numId="39">
    <w:abstractNumId w:val="31"/>
  </w:num>
  <w:num w:numId="40">
    <w:abstractNumId w:val="2"/>
  </w:num>
  <w:num w:numId="41">
    <w:abstractNumId w:val="18"/>
  </w:num>
  <w:num w:numId="42">
    <w:abstractNumId w:val="14"/>
  </w:num>
  <w:num w:numId="43">
    <w:abstractNumId w:val="34"/>
  </w:num>
  <w:num w:numId="44">
    <w:abstractNumId w:val="27"/>
  </w:num>
  <w:num w:numId="45">
    <w:abstractNumId w:val="17"/>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DF2"/>
    <w:rsid w:val="000002CC"/>
    <w:rsid w:val="00001912"/>
    <w:rsid w:val="00002169"/>
    <w:rsid w:val="0000222B"/>
    <w:rsid w:val="000029AD"/>
    <w:rsid w:val="00003CC0"/>
    <w:rsid w:val="00006439"/>
    <w:rsid w:val="00007C32"/>
    <w:rsid w:val="00013044"/>
    <w:rsid w:val="0001315A"/>
    <w:rsid w:val="00016CC8"/>
    <w:rsid w:val="00017060"/>
    <w:rsid w:val="00017077"/>
    <w:rsid w:val="00021A37"/>
    <w:rsid w:val="00022FBB"/>
    <w:rsid w:val="00023136"/>
    <w:rsid w:val="0002591A"/>
    <w:rsid w:val="00032949"/>
    <w:rsid w:val="00035DDE"/>
    <w:rsid w:val="0004171E"/>
    <w:rsid w:val="0004386B"/>
    <w:rsid w:val="00044FD4"/>
    <w:rsid w:val="0005492A"/>
    <w:rsid w:val="00055EBB"/>
    <w:rsid w:val="00056C52"/>
    <w:rsid w:val="00057214"/>
    <w:rsid w:val="00064314"/>
    <w:rsid w:val="000679CE"/>
    <w:rsid w:val="00074F7E"/>
    <w:rsid w:val="00081756"/>
    <w:rsid w:val="000922D1"/>
    <w:rsid w:val="00092E13"/>
    <w:rsid w:val="00096C3D"/>
    <w:rsid w:val="000A09B1"/>
    <w:rsid w:val="000A7778"/>
    <w:rsid w:val="000A7C83"/>
    <w:rsid w:val="000B2C4E"/>
    <w:rsid w:val="000B5AFF"/>
    <w:rsid w:val="000C2F9D"/>
    <w:rsid w:val="000C4E48"/>
    <w:rsid w:val="000D4952"/>
    <w:rsid w:val="000D722A"/>
    <w:rsid w:val="000E05F2"/>
    <w:rsid w:val="000E2571"/>
    <w:rsid w:val="000E5ABC"/>
    <w:rsid w:val="000E7E9F"/>
    <w:rsid w:val="000F5307"/>
    <w:rsid w:val="000F797C"/>
    <w:rsid w:val="00106563"/>
    <w:rsid w:val="001068C0"/>
    <w:rsid w:val="00114516"/>
    <w:rsid w:val="00114784"/>
    <w:rsid w:val="00117C8A"/>
    <w:rsid w:val="00121D16"/>
    <w:rsid w:val="0012222F"/>
    <w:rsid w:val="00122FEF"/>
    <w:rsid w:val="00124278"/>
    <w:rsid w:val="001255D6"/>
    <w:rsid w:val="00131935"/>
    <w:rsid w:val="0013266D"/>
    <w:rsid w:val="00134FB4"/>
    <w:rsid w:val="00143695"/>
    <w:rsid w:val="00143EF4"/>
    <w:rsid w:val="001478C3"/>
    <w:rsid w:val="00151F84"/>
    <w:rsid w:val="001537A0"/>
    <w:rsid w:val="001538D9"/>
    <w:rsid w:val="0016135A"/>
    <w:rsid w:val="00162FDA"/>
    <w:rsid w:val="00163980"/>
    <w:rsid w:val="001642B6"/>
    <w:rsid w:val="0016641F"/>
    <w:rsid w:val="00172F6D"/>
    <w:rsid w:val="00181313"/>
    <w:rsid w:val="001970E7"/>
    <w:rsid w:val="00197312"/>
    <w:rsid w:val="001A0CD3"/>
    <w:rsid w:val="001A27CE"/>
    <w:rsid w:val="001A2E1E"/>
    <w:rsid w:val="001B1070"/>
    <w:rsid w:val="001B11C5"/>
    <w:rsid w:val="001C06E2"/>
    <w:rsid w:val="001C31DC"/>
    <w:rsid w:val="001C38AE"/>
    <w:rsid w:val="001C3FEC"/>
    <w:rsid w:val="001C7540"/>
    <w:rsid w:val="001D0AF9"/>
    <w:rsid w:val="001E5E45"/>
    <w:rsid w:val="001F03F8"/>
    <w:rsid w:val="001F057E"/>
    <w:rsid w:val="001F28B7"/>
    <w:rsid w:val="001F3B70"/>
    <w:rsid w:val="001F4986"/>
    <w:rsid w:val="00206D0F"/>
    <w:rsid w:val="0020757E"/>
    <w:rsid w:val="00211185"/>
    <w:rsid w:val="00215284"/>
    <w:rsid w:val="00221310"/>
    <w:rsid w:val="002215D5"/>
    <w:rsid w:val="002253F7"/>
    <w:rsid w:val="00227C38"/>
    <w:rsid w:val="00230089"/>
    <w:rsid w:val="00230721"/>
    <w:rsid w:val="00230FC4"/>
    <w:rsid w:val="002316E3"/>
    <w:rsid w:val="00234A2F"/>
    <w:rsid w:val="00234B6E"/>
    <w:rsid w:val="00235216"/>
    <w:rsid w:val="00237C81"/>
    <w:rsid w:val="0024593B"/>
    <w:rsid w:val="00246BEF"/>
    <w:rsid w:val="002557CE"/>
    <w:rsid w:val="00256CE6"/>
    <w:rsid w:val="00260B41"/>
    <w:rsid w:val="00262F45"/>
    <w:rsid w:val="002636C8"/>
    <w:rsid w:val="00266D9E"/>
    <w:rsid w:val="002722DA"/>
    <w:rsid w:val="00273866"/>
    <w:rsid w:val="00281E82"/>
    <w:rsid w:val="00282893"/>
    <w:rsid w:val="002903CD"/>
    <w:rsid w:val="00291A62"/>
    <w:rsid w:val="00293691"/>
    <w:rsid w:val="002A3269"/>
    <w:rsid w:val="002B1AA4"/>
    <w:rsid w:val="002B2298"/>
    <w:rsid w:val="002B4FD4"/>
    <w:rsid w:val="002B5BA3"/>
    <w:rsid w:val="002B609C"/>
    <w:rsid w:val="002C0D3F"/>
    <w:rsid w:val="002C5DCC"/>
    <w:rsid w:val="002C7A96"/>
    <w:rsid w:val="002D003B"/>
    <w:rsid w:val="002D46CB"/>
    <w:rsid w:val="002D5DF7"/>
    <w:rsid w:val="002E026D"/>
    <w:rsid w:val="002E13DD"/>
    <w:rsid w:val="002E3EDD"/>
    <w:rsid w:val="002E4FDE"/>
    <w:rsid w:val="002E733F"/>
    <w:rsid w:val="002F6ED4"/>
    <w:rsid w:val="002F7533"/>
    <w:rsid w:val="00300EFA"/>
    <w:rsid w:val="00301106"/>
    <w:rsid w:val="00301980"/>
    <w:rsid w:val="00307020"/>
    <w:rsid w:val="003129A0"/>
    <w:rsid w:val="003137CE"/>
    <w:rsid w:val="00317C19"/>
    <w:rsid w:val="00317CB1"/>
    <w:rsid w:val="003201CB"/>
    <w:rsid w:val="00326ECA"/>
    <w:rsid w:val="00327F79"/>
    <w:rsid w:val="00330003"/>
    <w:rsid w:val="00330C3A"/>
    <w:rsid w:val="00337072"/>
    <w:rsid w:val="00341DFB"/>
    <w:rsid w:val="00344E8C"/>
    <w:rsid w:val="00344FB8"/>
    <w:rsid w:val="00347C09"/>
    <w:rsid w:val="00347F94"/>
    <w:rsid w:val="00351AB7"/>
    <w:rsid w:val="00357058"/>
    <w:rsid w:val="0035749C"/>
    <w:rsid w:val="00357EBC"/>
    <w:rsid w:val="00357FE4"/>
    <w:rsid w:val="0036091A"/>
    <w:rsid w:val="003612F2"/>
    <w:rsid w:val="003632F5"/>
    <w:rsid w:val="00370198"/>
    <w:rsid w:val="00372791"/>
    <w:rsid w:val="0037399E"/>
    <w:rsid w:val="0037486A"/>
    <w:rsid w:val="00386C7D"/>
    <w:rsid w:val="00387B69"/>
    <w:rsid w:val="003967BA"/>
    <w:rsid w:val="003A0580"/>
    <w:rsid w:val="003A1B00"/>
    <w:rsid w:val="003A3732"/>
    <w:rsid w:val="003A5968"/>
    <w:rsid w:val="003B0DD2"/>
    <w:rsid w:val="003B3FBA"/>
    <w:rsid w:val="003B66B4"/>
    <w:rsid w:val="003C3A6D"/>
    <w:rsid w:val="003C4C06"/>
    <w:rsid w:val="003D008F"/>
    <w:rsid w:val="003D1CC8"/>
    <w:rsid w:val="003D1DD8"/>
    <w:rsid w:val="003D38B5"/>
    <w:rsid w:val="003D7334"/>
    <w:rsid w:val="003E108E"/>
    <w:rsid w:val="003E508C"/>
    <w:rsid w:val="003E5CEE"/>
    <w:rsid w:val="003F3384"/>
    <w:rsid w:val="003F7679"/>
    <w:rsid w:val="00401C75"/>
    <w:rsid w:val="00406120"/>
    <w:rsid w:val="00413113"/>
    <w:rsid w:val="004164BD"/>
    <w:rsid w:val="00416A5C"/>
    <w:rsid w:val="004233BE"/>
    <w:rsid w:val="00424EC8"/>
    <w:rsid w:val="00427991"/>
    <w:rsid w:val="00433895"/>
    <w:rsid w:val="0043566B"/>
    <w:rsid w:val="00435CFC"/>
    <w:rsid w:val="00441B93"/>
    <w:rsid w:val="00450898"/>
    <w:rsid w:val="004508EE"/>
    <w:rsid w:val="0045135C"/>
    <w:rsid w:val="00456909"/>
    <w:rsid w:val="00460650"/>
    <w:rsid w:val="00462516"/>
    <w:rsid w:val="0046768E"/>
    <w:rsid w:val="00467D1A"/>
    <w:rsid w:val="00475A66"/>
    <w:rsid w:val="00475B27"/>
    <w:rsid w:val="00476EB9"/>
    <w:rsid w:val="004772C2"/>
    <w:rsid w:val="0047744D"/>
    <w:rsid w:val="00477DA1"/>
    <w:rsid w:val="00480AC9"/>
    <w:rsid w:val="00486A7A"/>
    <w:rsid w:val="0049298C"/>
    <w:rsid w:val="00496467"/>
    <w:rsid w:val="00496C02"/>
    <w:rsid w:val="00496DBA"/>
    <w:rsid w:val="004A2CA3"/>
    <w:rsid w:val="004A4751"/>
    <w:rsid w:val="004B345B"/>
    <w:rsid w:val="004B56C8"/>
    <w:rsid w:val="004C4C0A"/>
    <w:rsid w:val="004D0F40"/>
    <w:rsid w:val="004D4A93"/>
    <w:rsid w:val="004D58AA"/>
    <w:rsid w:val="004D6BAF"/>
    <w:rsid w:val="004E0734"/>
    <w:rsid w:val="004E27D9"/>
    <w:rsid w:val="004E2BCB"/>
    <w:rsid w:val="004E4479"/>
    <w:rsid w:val="004E4655"/>
    <w:rsid w:val="004E48C9"/>
    <w:rsid w:val="004E4E95"/>
    <w:rsid w:val="004E55D6"/>
    <w:rsid w:val="004E63FF"/>
    <w:rsid w:val="004E757C"/>
    <w:rsid w:val="00501432"/>
    <w:rsid w:val="00506781"/>
    <w:rsid w:val="005140B5"/>
    <w:rsid w:val="005207DA"/>
    <w:rsid w:val="00520D3C"/>
    <w:rsid w:val="00525EA3"/>
    <w:rsid w:val="00541A6F"/>
    <w:rsid w:val="005421DE"/>
    <w:rsid w:val="005440C2"/>
    <w:rsid w:val="00545352"/>
    <w:rsid w:val="00545F98"/>
    <w:rsid w:val="00555009"/>
    <w:rsid w:val="005557EA"/>
    <w:rsid w:val="005624D9"/>
    <w:rsid w:val="005626D7"/>
    <w:rsid w:val="00565FE7"/>
    <w:rsid w:val="00567CEB"/>
    <w:rsid w:val="005713C3"/>
    <w:rsid w:val="005723D5"/>
    <w:rsid w:val="00572CE0"/>
    <w:rsid w:val="00587D86"/>
    <w:rsid w:val="005915FD"/>
    <w:rsid w:val="005927E2"/>
    <w:rsid w:val="005946BA"/>
    <w:rsid w:val="005949ED"/>
    <w:rsid w:val="00595A32"/>
    <w:rsid w:val="005A163E"/>
    <w:rsid w:val="005A63AD"/>
    <w:rsid w:val="005A6AAF"/>
    <w:rsid w:val="005B4BB0"/>
    <w:rsid w:val="005B571F"/>
    <w:rsid w:val="005B5CB1"/>
    <w:rsid w:val="005C55EA"/>
    <w:rsid w:val="005C6243"/>
    <w:rsid w:val="005C6C0E"/>
    <w:rsid w:val="005D52D5"/>
    <w:rsid w:val="005E396B"/>
    <w:rsid w:val="005E5F6E"/>
    <w:rsid w:val="005F13FB"/>
    <w:rsid w:val="005F49F0"/>
    <w:rsid w:val="005F6BDD"/>
    <w:rsid w:val="005F7BC5"/>
    <w:rsid w:val="00600D47"/>
    <w:rsid w:val="00604482"/>
    <w:rsid w:val="00604BAF"/>
    <w:rsid w:val="00605E28"/>
    <w:rsid w:val="00607753"/>
    <w:rsid w:val="006107EC"/>
    <w:rsid w:val="006144D9"/>
    <w:rsid w:val="0062070E"/>
    <w:rsid w:val="00621936"/>
    <w:rsid w:val="00622152"/>
    <w:rsid w:val="006225B8"/>
    <w:rsid w:val="0062277C"/>
    <w:rsid w:val="0062491F"/>
    <w:rsid w:val="00625413"/>
    <w:rsid w:val="00625E1B"/>
    <w:rsid w:val="00631CBD"/>
    <w:rsid w:val="00632FF9"/>
    <w:rsid w:val="0063762B"/>
    <w:rsid w:val="00640460"/>
    <w:rsid w:val="006405BE"/>
    <w:rsid w:val="00640655"/>
    <w:rsid w:val="00640B21"/>
    <w:rsid w:val="006413CC"/>
    <w:rsid w:val="00641E65"/>
    <w:rsid w:val="00650937"/>
    <w:rsid w:val="00651B4A"/>
    <w:rsid w:val="00653332"/>
    <w:rsid w:val="00654E13"/>
    <w:rsid w:val="006636A1"/>
    <w:rsid w:val="0066638A"/>
    <w:rsid w:val="00671D0E"/>
    <w:rsid w:val="00674707"/>
    <w:rsid w:val="00676146"/>
    <w:rsid w:val="006770FA"/>
    <w:rsid w:val="0067790E"/>
    <w:rsid w:val="006807FC"/>
    <w:rsid w:val="006812A8"/>
    <w:rsid w:val="00681632"/>
    <w:rsid w:val="00683F0B"/>
    <w:rsid w:val="00692F01"/>
    <w:rsid w:val="006941BD"/>
    <w:rsid w:val="006A2E01"/>
    <w:rsid w:val="006B0685"/>
    <w:rsid w:val="006B48B0"/>
    <w:rsid w:val="006B6061"/>
    <w:rsid w:val="006B63B8"/>
    <w:rsid w:val="006B70CB"/>
    <w:rsid w:val="006C1920"/>
    <w:rsid w:val="006C63A4"/>
    <w:rsid w:val="006D113C"/>
    <w:rsid w:val="006D2D21"/>
    <w:rsid w:val="006D588E"/>
    <w:rsid w:val="006D6106"/>
    <w:rsid w:val="006D619C"/>
    <w:rsid w:val="006D7300"/>
    <w:rsid w:val="006E1BEF"/>
    <w:rsid w:val="006E2CDF"/>
    <w:rsid w:val="006E4427"/>
    <w:rsid w:val="006E4AC9"/>
    <w:rsid w:val="006E7544"/>
    <w:rsid w:val="006F65DF"/>
    <w:rsid w:val="00700255"/>
    <w:rsid w:val="00701DF4"/>
    <w:rsid w:val="00705743"/>
    <w:rsid w:val="007059FF"/>
    <w:rsid w:val="00712738"/>
    <w:rsid w:val="00712A03"/>
    <w:rsid w:val="007140E0"/>
    <w:rsid w:val="00714EB2"/>
    <w:rsid w:val="007165C5"/>
    <w:rsid w:val="0071708E"/>
    <w:rsid w:val="0072427B"/>
    <w:rsid w:val="00725EB6"/>
    <w:rsid w:val="00730D55"/>
    <w:rsid w:val="00731629"/>
    <w:rsid w:val="00731E05"/>
    <w:rsid w:val="007433C9"/>
    <w:rsid w:val="00745485"/>
    <w:rsid w:val="00745E65"/>
    <w:rsid w:val="00750E5D"/>
    <w:rsid w:val="007521C3"/>
    <w:rsid w:val="007544A1"/>
    <w:rsid w:val="00760CF2"/>
    <w:rsid w:val="00761727"/>
    <w:rsid w:val="00762DC4"/>
    <w:rsid w:val="007642A6"/>
    <w:rsid w:val="007727EE"/>
    <w:rsid w:val="00775C27"/>
    <w:rsid w:val="00780E77"/>
    <w:rsid w:val="007813F8"/>
    <w:rsid w:val="00792DD5"/>
    <w:rsid w:val="00794187"/>
    <w:rsid w:val="007A21BF"/>
    <w:rsid w:val="007C0615"/>
    <w:rsid w:val="007C333B"/>
    <w:rsid w:val="007C3DE7"/>
    <w:rsid w:val="007C5461"/>
    <w:rsid w:val="007C57F1"/>
    <w:rsid w:val="007D0A9E"/>
    <w:rsid w:val="007D1217"/>
    <w:rsid w:val="007D27C5"/>
    <w:rsid w:val="007D2871"/>
    <w:rsid w:val="007D60B2"/>
    <w:rsid w:val="007D6FBE"/>
    <w:rsid w:val="007E246A"/>
    <w:rsid w:val="007E37BF"/>
    <w:rsid w:val="007E3EB9"/>
    <w:rsid w:val="007E6A9A"/>
    <w:rsid w:val="007E74E4"/>
    <w:rsid w:val="007F22A4"/>
    <w:rsid w:val="00800CC0"/>
    <w:rsid w:val="00811667"/>
    <w:rsid w:val="0081170B"/>
    <w:rsid w:val="00814802"/>
    <w:rsid w:val="008149E9"/>
    <w:rsid w:val="0082492A"/>
    <w:rsid w:val="00826FA4"/>
    <w:rsid w:val="00834230"/>
    <w:rsid w:val="00842BB6"/>
    <w:rsid w:val="00843D84"/>
    <w:rsid w:val="00846E26"/>
    <w:rsid w:val="0085107F"/>
    <w:rsid w:val="008524EA"/>
    <w:rsid w:val="008535E8"/>
    <w:rsid w:val="0086086A"/>
    <w:rsid w:val="00860BFB"/>
    <w:rsid w:val="00860D25"/>
    <w:rsid w:val="008638EB"/>
    <w:rsid w:val="00863B9B"/>
    <w:rsid w:val="00863D30"/>
    <w:rsid w:val="00864342"/>
    <w:rsid w:val="00874DAD"/>
    <w:rsid w:val="00875437"/>
    <w:rsid w:val="00875813"/>
    <w:rsid w:val="008760F2"/>
    <w:rsid w:val="0088128D"/>
    <w:rsid w:val="00881A9B"/>
    <w:rsid w:val="0088243C"/>
    <w:rsid w:val="00885DB6"/>
    <w:rsid w:val="008868DD"/>
    <w:rsid w:val="00887EFA"/>
    <w:rsid w:val="00892870"/>
    <w:rsid w:val="00894549"/>
    <w:rsid w:val="00895C72"/>
    <w:rsid w:val="008A3A82"/>
    <w:rsid w:val="008A6004"/>
    <w:rsid w:val="008B25E9"/>
    <w:rsid w:val="008B2CE1"/>
    <w:rsid w:val="008B37B8"/>
    <w:rsid w:val="008C0D3C"/>
    <w:rsid w:val="008C502C"/>
    <w:rsid w:val="008C6EFB"/>
    <w:rsid w:val="008C7782"/>
    <w:rsid w:val="008C7CE8"/>
    <w:rsid w:val="008D06EF"/>
    <w:rsid w:val="008D3298"/>
    <w:rsid w:val="008D6A26"/>
    <w:rsid w:val="008F4208"/>
    <w:rsid w:val="008F655B"/>
    <w:rsid w:val="008F7094"/>
    <w:rsid w:val="0090040A"/>
    <w:rsid w:val="00902ED8"/>
    <w:rsid w:val="00914DC1"/>
    <w:rsid w:val="00916344"/>
    <w:rsid w:val="00920575"/>
    <w:rsid w:val="00922498"/>
    <w:rsid w:val="009269DE"/>
    <w:rsid w:val="009270B6"/>
    <w:rsid w:val="00933323"/>
    <w:rsid w:val="00940B67"/>
    <w:rsid w:val="009421C9"/>
    <w:rsid w:val="00943704"/>
    <w:rsid w:val="00943877"/>
    <w:rsid w:val="00945281"/>
    <w:rsid w:val="00950D45"/>
    <w:rsid w:val="00951FC6"/>
    <w:rsid w:val="00953E96"/>
    <w:rsid w:val="00954930"/>
    <w:rsid w:val="00954E41"/>
    <w:rsid w:val="00971275"/>
    <w:rsid w:val="00975C8D"/>
    <w:rsid w:val="00977D87"/>
    <w:rsid w:val="00986657"/>
    <w:rsid w:val="009868E1"/>
    <w:rsid w:val="00990561"/>
    <w:rsid w:val="00994E9B"/>
    <w:rsid w:val="009963E6"/>
    <w:rsid w:val="0099719B"/>
    <w:rsid w:val="009979E6"/>
    <w:rsid w:val="009A1CC2"/>
    <w:rsid w:val="009A2929"/>
    <w:rsid w:val="009A2E0F"/>
    <w:rsid w:val="009A3024"/>
    <w:rsid w:val="009A3104"/>
    <w:rsid w:val="009A7E34"/>
    <w:rsid w:val="009B1DB5"/>
    <w:rsid w:val="009B5011"/>
    <w:rsid w:val="009B5FDC"/>
    <w:rsid w:val="009B6AA6"/>
    <w:rsid w:val="009C4308"/>
    <w:rsid w:val="009C4565"/>
    <w:rsid w:val="009C7815"/>
    <w:rsid w:val="009D5741"/>
    <w:rsid w:val="009D577A"/>
    <w:rsid w:val="009D6455"/>
    <w:rsid w:val="009D6C62"/>
    <w:rsid w:val="009E17A9"/>
    <w:rsid w:val="009F033D"/>
    <w:rsid w:val="00A0621A"/>
    <w:rsid w:val="00A10F5B"/>
    <w:rsid w:val="00A1211E"/>
    <w:rsid w:val="00A17B4F"/>
    <w:rsid w:val="00A17FDC"/>
    <w:rsid w:val="00A23AF3"/>
    <w:rsid w:val="00A257D1"/>
    <w:rsid w:val="00A3032D"/>
    <w:rsid w:val="00A309E4"/>
    <w:rsid w:val="00A33380"/>
    <w:rsid w:val="00A37B85"/>
    <w:rsid w:val="00A44531"/>
    <w:rsid w:val="00A45ED0"/>
    <w:rsid w:val="00A47B80"/>
    <w:rsid w:val="00A61CD5"/>
    <w:rsid w:val="00A62E5B"/>
    <w:rsid w:val="00A66092"/>
    <w:rsid w:val="00A6678C"/>
    <w:rsid w:val="00A708D9"/>
    <w:rsid w:val="00A7193E"/>
    <w:rsid w:val="00A72B12"/>
    <w:rsid w:val="00A7794D"/>
    <w:rsid w:val="00A80319"/>
    <w:rsid w:val="00A86C25"/>
    <w:rsid w:val="00A96434"/>
    <w:rsid w:val="00AA14B8"/>
    <w:rsid w:val="00AC14D5"/>
    <w:rsid w:val="00AD191D"/>
    <w:rsid w:val="00AD3B3E"/>
    <w:rsid w:val="00AD4364"/>
    <w:rsid w:val="00AD5E97"/>
    <w:rsid w:val="00AD634B"/>
    <w:rsid w:val="00AE24D0"/>
    <w:rsid w:val="00AE6658"/>
    <w:rsid w:val="00AF3134"/>
    <w:rsid w:val="00AF45F1"/>
    <w:rsid w:val="00AF7BCC"/>
    <w:rsid w:val="00B01639"/>
    <w:rsid w:val="00B020ED"/>
    <w:rsid w:val="00B0715C"/>
    <w:rsid w:val="00B07698"/>
    <w:rsid w:val="00B07E7E"/>
    <w:rsid w:val="00B16DDC"/>
    <w:rsid w:val="00B21D2E"/>
    <w:rsid w:val="00B247AC"/>
    <w:rsid w:val="00B2580B"/>
    <w:rsid w:val="00B267AE"/>
    <w:rsid w:val="00B26856"/>
    <w:rsid w:val="00B315C4"/>
    <w:rsid w:val="00B31D21"/>
    <w:rsid w:val="00B3428B"/>
    <w:rsid w:val="00B36F1F"/>
    <w:rsid w:val="00B44AA9"/>
    <w:rsid w:val="00B5178A"/>
    <w:rsid w:val="00B52273"/>
    <w:rsid w:val="00B61326"/>
    <w:rsid w:val="00B62776"/>
    <w:rsid w:val="00B63D8A"/>
    <w:rsid w:val="00B751BA"/>
    <w:rsid w:val="00B754BE"/>
    <w:rsid w:val="00B7764E"/>
    <w:rsid w:val="00B8397D"/>
    <w:rsid w:val="00B86EB7"/>
    <w:rsid w:val="00B878AD"/>
    <w:rsid w:val="00B91693"/>
    <w:rsid w:val="00B91A81"/>
    <w:rsid w:val="00B92A86"/>
    <w:rsid w:val="00B92C36"/>
    <w:rsid w:val="00B95C72"/>
    <w:rsid w:val="00B95D21"/>
    <w:rsid w:val="00B970FA"/>
    <w:rsid w:val="00BA294A"/>
    <w:rsid w:val="00BA3537"/>
    <w:rsid w:val="00BA642D"/>
    <w:rsid w:val="00BA7C14"/>
    <w:rsid w:val="00BB0FC9"/>
    <w:rsid w:val="00BB48AC"/>
    <w:rsid w:val="00BC0B64"/>
    <w:rsid w:val="00BC192A"/>
    <w:rsid w:val="00BC5DFB"/>
    <w:rsid w:val="00BD595B"/>
    <w:rsid w:val="00BD6A7E"/>
    <w:rsid w:val="00BE045E"/>
    <w:rsid w:val="00BE3F89"/>
    <w:rsid w:val="00BF20BC"/>
    <w:rsid w:val="00BF2FE9"/>
    <w:rsid w:val="00BF51FC"/>
    <w:rsid w:val="00BF7694"/>
    <w:rsid w:val="00BF7BC0"/>
    <w:rsid w:val="00C03C53"/>
    <w:rsid w:val="00C042EA"/>
    <w:rsid w:val="00C148C8"/>
    <w:rsid w:val="00C156A0"/>
    <w:rsid w:val="00C20544"/>
    <w:rsid w:val="00C22B9B"/>
    <w:rsid w:val="00C22CE2"/>
    <w:rsid w:val="00C343F2"/>
    <w:rsid w:val="00C34DC7"/>
    <w:rsid w:val="00C41C82"/>
    <w:rsid w:val="00C445F8"/>
    <w:rsid w:val="00C518F2"/>
    <w:rsid w:val="00C55387"/>
    <w:rsid w:val="00C5626B"/>
    <w:rsid w:val="00C63A34"/>
    <w:rsid w:val="00C644A1"/>
    <w:rsid w:val="00C654B5"/>
    <w:rsid w:val="00C73849"/>
    <w:rsid w:val="00C7405E"/>
    <w:rsid w:val="00C74C50"/>
    <w:rsid w:val="00C761E8"/>
    <w:rsid w:val="00C9334D"/>
    <w:rsid w:val="00C94393"/>
    <w:rsid w:val="00CA2B45"/>
    <w:rsid w:val="00CA2FAF"/>
    <w:rsid w:val="00CB2D07"/>
    <w:rsid w:val="00CB4C5E"/>
    <w:rsid w:val="00CB6061"/>
    <w:rsid w:val="00CB6CD7"/>
    <w:rsid w:val="00CB7DF6"/>
    <w:rsid w:val="00CC2EF2"/>
    <w:rsid w:val="00CC419D"/>
    <w:rsid w:val="00CC54D6"/>
    <w:rsid w:val="00CC6398"/>
    <w:rsid w:val="00CC7F6E"/>
    <w:rsid w:val="00CD2F5F"/>
    <w:rsid w:val="00CD451D"/>
    <w:rsid w:val="00CD75FE"/>
    <w:rsid w:val="00CE1F5B"/>
    <w:rsid w:val="00CE4130"/>
    <w:rsid w:val="00CE4AC2"/>
    <w:rsid w:val="00CE4D86"/>
    <w:rsid w:val="00CE4F41"/>
    <w:rsid w:val="00CE579C"/>
    <w:rsid w:val="00CE7D76"/>
    <w:rsid w:val="00CF0094"/>
    <w:rsid w:val="00CF2D89"/>
    <w:rsid w:val="00CF622E"/>
    <w:rsid w:val="00D03A8A"/>
    <w:rsid w:val="00D04963"/>
    <w:rsid w:val="00D21B3C"/>
    <w:rsid w:val="00D228DE"/>
    <w:rsid w:val="00D22E8C"/>
    <w:rsid w:val="00D2782D"/>
    <w:rsid w:val="00D303E6"/>
    <w:rsid w:val="00D308BD"/>
    <w:rsid w:val="00D3176C"/>
    <w:rsid w:val="00D34131"/>
    <w:rsid w:val="00D36DB6"/>
    <w:rsid w:val="00D370ED"/>
    <w:rsid w:val="00D37BE1"/>
    <w:rsid w:val="00D40640"/>
    <w:rsid w:val="00D41D3F"/>
    <w:rsid w:val="00D43BE4"/>
    <w:rsid w:val="00D5162B"/>
    <w:rsid w:val="00D54836"/>
    <w:rsid w:val="00D5511A"/>
    <w:rsid w:val="00D566C2"/>
    <w:rsid w:val="00D57206"/>
    <w:rsid w:val="00D627C1"/>
    <w:rsid w:val="00D638B4"/>
    <w:rsid w:val="00D71160"/>
    <w:rsid w:val="00D72515"/>
    <w:rsid w:val="00D7414C"/>
    <w:rsid w:val="00D81BAB"/>
    <w:rsid w:val="00D81F49"/>
    <w:rsid w:val="00D83F23"/>
    <w:rsid w:val="00D905C1"/>
    <w:rsid w:val="00D92F4C"/>
    <w:rsid w:val="00D97975"/>
    <w:rsid w:val="00DA3C74"/>
    <w:rsid w:val="00DA4B6B"/>
    <w:rsid w:val="00DB0C04"/>
    <w:rsid w:val="00DB4811"/>
    <w:rsid w:val="00DB58D9"/>
    <w:rsid w:val="00DB7720"/>
    <w:rsid w:val="00DB79E1"/>
    <w:rsid w:val="00DC0A75"/>
    <w:rsid w:val="00DD1604"/>
    <w:rsid w:val="00DD30D9"/>
    <w:rsid w:val="00DD55A9"/>
    <w:rsid w:val="00DD6117"/>
    <w:rsid w:val="00DE0AB9"/>
    <w:rsid w:val="00DE0DA3"/>
    <w:rsid w:val="00DE133F"/>
    <w:rsid w:val="00DE4591"/>
    <w:rsid w:val="00DE52D9"/>
    <w:rsid w:val="00DF0D47"/>
    <w:rsid w:val="00DF6CBF"/>
    <w:rsid w:val="00E0244A"/>
    <w:rsid w:val="00E03B2A"/>
    <w:rsid w:val="00E03CFC"/>
    <w:rsid w:val="00E05168"/>
    <w:rsid w:val="00E07939"/>
    <w:rsid w:val="00E13085"/>
    <w:rsid w:val="00E1556B"/>
    <w:rsid w:val="00E16AB6"/>
    <w:rsid w:val="00E1712D"/>
    <w:rsid w:val="00E238BA"/>
    <w:rsid w:val="00E36905"/>
    <w:rsid w:val="00E40C30"/>
    <w:rsid w:val="00E41353"/>
    <w:rsid w:val="00E44D46"/>
    <w:rsid w:val="00E459C7"/>
    <w:rsid w:val="00E528F0"/>
    <w:rsid w:val="00E56A37"/>
    <w:rsid w:val="00E573FB"/>
    <w:rsid w:val="00E60031"/>
    <w:rsid w:val="00E633A9"/>
    <w:rsid w:val="00E669F4"/>
    <w:rsid w:val="00E67814"/>
    <w:rsid w:val="00E701B0"/>
    <w:rsid w:val="00E71765"/>
    <w:rsid w:val="00E80C6C"/>
    <w:rsid w:val="00E906B7"/>
    <w:rsid w:val="00E90CC8"/>
    <w:rsid w:val="00E93563"/>
    <w:rsid w:val="00EA2070"/>
    <w:rsid w:val="00EA2C71"/>
    <w:rsid w:val="00EA2D3D"/>
    <w:rsid w:val="00EA5D87"/>
    <w:rsid w:val="00EA64CD"/>
    <w:rsid w:val="00EB05B9"/>
    <w:rsid w:val="00EB346B"/>
    <w:rsid w:val="00EB4177"/>
    <w:rsid w:val="00EB443E"/>
    <w:rsid w:val="00EB49B8"/>
    <w:rsid w:val="00EC381A"/>
    <w:rsid w:val="00EC7167"/>
    <w:rsid w:val="00ED2E09"/>
    <w:rsid w:val="00ED5B3C"/>
    <w:rsid w:val="00ED76E6"/>
    <w:rsid w:val="00EE102C"/>
    <w:rsid w:val="00EE11F9"/>
    <w:rsid w:val="00EE180F"/>
    <w:rsid w:val="00EE5430"/>
    <w:rsid w:val="00EF2A99"/>
    <w:rsid w:val="00EF3147"/>
    <w:rsid w:val="00EF46E3"/>
    <w:rsid w:val="00EF4E0B"/>
    <w:rsid w:val="00EF7E41"/>
    <w:rsid w:val="00F033B8"/>
    <w:rsid w:val="00F04A12"/>
    <w:rsid w:val="00F10BA4"/>
    <w:rsid w:val="00F12822"/>
    <w:rsid w:val="00F12B02"/>
    <w:rsid w:val="00F20FB6"/>
    <w:rsid w:val="00F22714"/>
    <w:rsid w:val="00F2479E"/>
    <w:rsid w:val="00F261EB"/>
    <w:rsid w:val="00F317E5"/>
    <w:rsid w:val="00F32B35"/>
    <w:rsid w:val="00F44469"/>
    <w:rsid w:val="00F4515A"/>
    <w:rsid w:val="00F47746"/>
    <w:rsid w:val="00F47E3A"/>
    <w:rsid w:val="00F534B6"/>
    <w:rsid w:val="00F54506"/>
    <w:rsid w:val="00F60688"/>
    <w:rsid w:val="00F6086F"/>
    <w:rsid w:val="00F61DF2"/>
    <w:rsid w:val="00F63FA3"/>
    <w:rsid w:val="00F75CF1"/>
    <w:rsid w:val="00F821A1"/>
    <w:rsid w:val="00F91827"/>
    <w:rsid w:val="00F94716"/>
    <w:rsid w:val="00F94B5E"/>
    <w:rsid w:val="00F95B1F"/>
    <w:rsid w:val="00FA219C"/>
    <w:rsid w:val="00FA5990"/>
    <w:rsid w:val="00FA5A46"/>
    <w:rsid w:val="00FA5DE7"/>
    <w:rsid w:val="00FA70D6"/>
    <w:rsid w:val="00FB10B0"/>
    <w:rsid w:val="00FB17EC"/>
    <w:rsid w:val="00FB2209"/>
    <w:rsid w:val="00FB4DF0"/>
    <w:rsid w:val="00FB6B6D"/>
    <w:rsid w:val="00FC0F79"/>
    <w:rsid w:val="00FD2D8C"/>
    <w:rsid w:val="00FD5729"/>
    <w:rsid w:val="00FD7004"/>
    <w:rsid w:val="00FE28D5"/>
    <w:rsid w:val="00FE4B8D"/>
    <w:rsid w:val="00FE4E07"/>
    <w:rsid w:val="00FE6AA7"/>
    <w:rsid w:val="00FF18F5"/>
    <w:rsid w:val="00FF44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506E12A8-E374-4EB7-B113-69514F97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8C3"/>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1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43704"/>
    <w:pPr>
      <w:tabs>
        <w:tab w:val="center" w:pos="4153"/>
        <w:tab w:val="right" w:pos="8306"/>
      </w:tabs>
    </w:pPr>
  </w:style>
  <w:style w:type="character" w:styleId="PageNumber">
    <w:name w:val="page number"/>
    <w:basedOn w:val="DefaultParagraphFont"/>
    <w:rsid w:val="00943704"/>
  </w:style>
  <w:style w:type="character" w:styleId="Hyperlink">
    <w:name w:val="Hyperlink"/>
    <w:rsid w:val="00CF2D89"/>
    <w:rPr>
      <w:color w:val="0000FF"/>
      <w:u w:val="single"/>
    </w:rPr>
  </w:style>
  <w:style w:type="paragraph" w:styleId="DocumentMap">
    <w:name w:val="Document Map"/>
    <w:basedOn w:val="Normal"/>
    <w:semiHidden/>
    <w:rsid w:val="00D3176C"/>
    <w:pPr>
      <w:shd w:val="clear" w:color="auto" w:fill="000080"/>
    </w:pPr>
    <w:rPr>
      <w:rFonts w:ascii="Tahoma" w:hAnsi="Tahoma" w:cs="Tahoma"/>
      <w:sz w:val="20"/>
      <w:szCs w:val="20"/>
    </w:rPr>
  </w:style>
  <w:style w:type="paragraph" w:styleId="Header">
    <w:name w:val="header"/>
    <w:basedOn w:val="Normal"/>
    <w:link w:val="HeaderChar"/>
    <w:rsid w:val="00344FB8"/>
    <w:pPr>
      <w:tabs>
        <w:tab w:val="center" w:pos="4680"/>
        <w:tab w:val="right" w:pos="9360"/>
      </w:tabs>
    </w:pPr>
  </w:style>
  <w:style w:type="character" w:customStyle="1" w:styleId="HeaderChar">
    <w:name w:val="Header Char"/>
    <w:basedOn w:val="DefaultParagraphFont"/>
    <w:link w:val="Header"/>
    <w:rsid w:val="00344FB8"/>
    <w:rPr>
      <w:sz w:val="24"/>
      <w:szCs w:val="24"/>
      <w:lang w:val="ro-RO" w:eastAsia="ro-RO"/>
    </w:rPr>
  </w:style>
  <w:style w:type="paragraph" w:styleId="NoSpacing">
    <w:name w:val="No Spacing"/>
    <w:uiPriority w:val="1"/>
    <w:qFormat/>
    <w:rsid w:val="00E906B7"/>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887398">
      <w:bodyDiv w:val="1"/>
      <w:marLeft w:val="0"/>
      <w:marRight w:val="0"/>
      <w:marTop w:val="0"/>
      <w:marBottom w:val="0"/>
      <w:divBdr>
        <w:top w:val="none" w:sz="0" w:space="0" w:color="auto"/>
        <w:left w:val="none" w:sz="0" w:space="0" w:color="auto"/>
        <w:bottom w:val="none" w:sz="0" w:space="0" w:color="auto"/>
        <w:right w:val="none" w:sz="0" w:space="0" w:color="auto"/>
      </w:divBdr>
    </w:div>
    <w:div w:id="567570957">
      <w:bodyDiv w:val="1"/>
      <w:marLeft w:val="0"/>
      <w:marRight w:val="0"/>
      <w:marTop w:val="0"/>
      <w:marBottom w:val="0"/>
      <w:divBdr>
        <w:top w:val="none" w:sz="0" w:space="0" w:color="auto"/>
        <w:left w:val="none" w:sz="0" w:space="0" w:color="auto"/>
        <w:bottom w:val="none" w:sz="0" w:space="0" w:color="auto"/>
        <w:right w:val="none" w:sz="0" w:space="0" w:color="auto"/>
      </w:divBdr>
    </w:div>
    <w:div w:id="175165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19D50-A6D4-48E9-A40E-BC0928EBB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3495</Words>
  <Characters>19928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GARDA NATIONALA                                   INSPECTORATUL PENTRU                                    AGENTIA PENTRU</vt:lpstr>
    </vt:vector>
  </TitlesOfParts>
  <Company>Global Solutions</Company>
  <LinksUpToDate>false</LinksUpToDate>
  <CharactersWithSpaces>23377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GARDA NATIONALA                                   INSPECTORATUL PENTRU                                    AGENTIA PENTRU</dc:title>
  <dc:creator>CCMR 2</dc:creator>
  <cp:lastModifiedBy>Windows User</cp:lastModifiedBy>
  <cp:revision>2</cp:revision>
  <cp:lastPrinted>2019-04-25T08:24:00Z</cp:lastPrinted>
  <dcterms:created xsi:type="dcterms:W3CDTF">2024-04-26T07:38:00Z</dcterms:created>
  <dcterms:modified xsi:type="dcterms:W3CDTF">2024-04-26T07:38:00Z</dcterms:modified>
</cp:coreProperties>
</file>